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scalable applications. Proficient in .NET Core, C#, React, Angular, AWS, and Docker. Expertise in cloud-native architectures and mentoring teams to deliver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scalable systems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improvement and knowledge sharing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influencing architecture and driving quality standards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unit testing and automated testing frameworks, ensuring code quality and reducing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innovative solutions impacting millions of users globally.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responsible AI practices within development processes and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feedback on architectural decisions and ensuring scalability of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deployment, significantly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best practices in API design and development, enhancing system integration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support for critical applications, ensuring system uptime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key project components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modern web development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on feature requirements and technical specifications, ensuring successful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cycles and improving release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TDD practices, increasing the test coverage of new features while maintaining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technical direction of products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cloud-native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data retrieval times and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new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 design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future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 to implement automated testing strategies, reducing deployment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reviews, promoting best practices and code quality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monitoring and logging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completion rate of 95% by ensuring timely delivery and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Angular, Blazor,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