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Full Stack Engineer with 11+ years in building scalable solutions using React, TypeScript, Python, Django, and Postgres. Proven track record in designing data-driven applications and improving performance across the full-stack lifecycle.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engineered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high-traffic data evaluation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system performance, employing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 and job orchestration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APIs, ensuring secure and efficient data interchange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guarantee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Design, defining project requirements and facilitating successful feature launches.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evolution of our open-source product, </w:t>
      </w:r>
      <w:r>
        <w:rPr>
          <w:rFonts w:asciiTheme="minorHAnsi" w:hAnsiTheme="minorHAnsi" w:cstheme="majorHAnsi"/>
          <w:b/>
          <w:bCs/>
          <w:lang w:val="en-US"/>
        </w:rPr>
        <w:t xml:space="preserve">Label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with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troubleshooting production issues, coordinating with Support to deliver swift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engineering standards and improved performance through observability tools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deployment pipelines,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streamlined CI/CD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engaged with our open-source community to collect feedback and enhance the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processing and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technologies to elevate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introduced caching mechanisms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scope, employing agile methodologies to meet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secure REST APIs,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into the development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ensure alignment with business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modern development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 and accessibility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custom REST APIs, improving data handling and integration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protocols, improving product quality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notable performance increase of 30% on critical features through code optimizations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REST,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Label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