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11+ years of experience specializing in building scalable NodeJS and .NET Core applications. Proficient in developing innovative solutions using React, Java, and AWS technologies. Passionate about fostering collaboration, quality code, and agile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containerized REST APIs using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emphasis on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modern UI development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responsiveness and optimized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architectural decisions for scalable solutions, enhancing performance and quality across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including </w:t>
      </w:r>
      <w:r>
        <w:rPr>
          <w:rFonts w:asciiTheme="minorHAnsi" w:hAnsiTheme="minorHAnsi" w:cstheme="majorHAnsi"/>
          <w:b/>
          <w:bCs/>
          <w:lang w:val="en-US"/>
        </w:rPr>
        <w:t xml:space="preserve">XUnit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full test coverage for critical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within agile teams, focusing on user story refinement and proposal designs to improve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in a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CI/CD pipelines, implementing robust deployment strategies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services, improving deployment efficiency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assessments to ensure adherence to SOLID principles and high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collaborations to derive solutions for complex engineering challenges, streamlining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Proposed and implemented improvements in logging and monitoring using </w:t>
      </w:r>
      <w:r>
        <w:rPr>
          <w:rFonts w:asciiTheme="minorHAnsi" w:hAnsiTheme="minorHAnsi" w:cstheme="majorHAnsi"/>
          <w:b/>
          <w:bCs/>
          <w:lang w:val="en-US"/>
        </w:rPr>
        <w:t xml:space="preserve">NLog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log4net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enterprise-level applications using </w:t>
      </w:r>
      <w:r>
        <w:rPr>
          <w:rFonts w:asciiTheme="minorHAnsi" w:eastAsia="Times New Roman" w:hAnsiTheme="minorHAnsi" w:cs="Times New Roman"/>
          <w:b/>
          <w:bCs/>
          <w:lang w:val="en-US"/>
        </w:rPr>
        <w:t xml:space="preserve">.NET 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through responsive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an agile framework, actively participating in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coding standards and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UI automation tests using </w:t>
      </w:r>
      <w:r>
        <w:rPr>
          <w:rFonts w:asciiTheme="minorHAnsi" w:eastAsia="Times New Roman" w:hAnsiTheme="minorHAnsi" w:cs="Times New Roman"/>
          <w:b/>
          <w:bCs/>
          <w:lang w:val="en-US"/>
        </w:rPr>
        <w:t xml:space="preserve">TestCafe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user interfaces across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for backend services, optimizing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cloud strategy discussions, providing insights for potential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applications to modern stacks, enhancing maintainability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legacy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meeting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robustness and reliability, using testing frameworks like </w:t>
      </w:r>
      <w:r>
        <w:rPr>
          <w:rFonts w:asciiTheme="minorHAnsi" w:eastAsia="Times New Roman" w:hAnsiTheme="minorHAnsi" w:cs="Times New Roman"/>
          <w:b/>
          <w:bCs/>
          <w:lang w:val="en-US"/>
        </w:rPr>
        <w:t xml:space="preserve">NUnit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analyze project requirements and refine implementation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 database systems, utilizing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appropriate.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 and deployment processes, improving project knowledge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on time, contributing to client satisfaction and project success.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 JavaScript, SQL, Groovy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NodeJS, React, Angular,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SQL Server, NoSQL, DynamoDB,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XUnit, NUnit, TestCafe, RhinoMocks, MOQ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Visual Studio,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