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React, TypeScript, and Node.js. Proficient in modernizing legacy systems into scalable, AI-enabled platforms leveraging Docker and PostgreSQL. Experienced in real estate and mortgage domains with expertise in CI/CD, APIs,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modernization of FSBO.com into a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enterprise-level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IDX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feeds and mortgage services within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seamless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(AWS, Azure).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scalable, event-driven architectures to enhance system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alignment on architectural decisions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systems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handling and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ensure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for high-traffic consumer portals,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AI-assisted dashboards for user engagement,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lead tracking and CRM systems in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for real estate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third-party services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 estate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mortgage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learning and knowledge sharing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procedures and ensure high code quality with automated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transformation pipelines for enhancing data accuracy and reliability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setup,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technical solutions that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integration process for MLS data, focusing on compliance with listing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real estate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feature parity and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to improve overall project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fixing bugs and optimizing performance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gathering requirements from stakeholders to guide system enhancements and feature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IDX, RETS,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Trello,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