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delivering end-to-end solutions. Proficient in GraphQL, REST, TypeScript, Vue, and Docker. Strong background in API development, containerization, and user-centric application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data retrieval efficiencies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through innovative UI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ensure seamless integration of services and optimal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via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service-oriented architectures, promoting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 and reduced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careful analysis and refactoring of legacy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for system improvements, aligning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services, enhancing functionality and user experience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of API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clear communication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management, ensuring maintainable and reliable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Nuxt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emphasizing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develop user-focused features, improving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UI/UX best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 client applications, enabling dynamic content updates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leading to better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uphold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sprints, contributing creative solutions for product feature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and internal tools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feature development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project histories and coordinating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tuning, achieving lower load times in applications with user bases exceeding 5,000.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Nuxt, Tailwind CSS,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