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scalable cloud-native applications. Proficient in AWS, Python, React, and TypeScript, focusing on high-quality solutions in regulated environments like healthcare.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new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driving design decisions for REST APIs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technical solutions with product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 sets in modern software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HIPAA compliance by implementing secure coding practices and security measures in all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improving code quality and maintainability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application architecture and codebases.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best practices in code quality and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refine application features and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influence product roadmap and technical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robust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optimizations and effective debugging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improve cloud infrastructure and application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bundling JavaScript applications, ensuring smooth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through documentation and technical workshops.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ECS, Fargate,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Amazon RDS, Amazon S3, AWS Glue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Apache Iceberg, Material UI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