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designing and developing scalable applications. Proficient in React, Node.js, Go, AWS, and MongoDB, focusing on high-performance solutions in logistics and real-time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optimizing architecture for microservices and event-driven systems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optimize API performance for real-time logistics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an environment of technical excellence and shared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RESTful APIs supporting integrations with shippers and carriers.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in code quality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monitoring and observability using AWS CloudWatch and custom logging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to enhance deployment frequency and reduce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legacy systems to modern frameworks and technologies, ensuring robust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interaction and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architecture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data 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implementation, contributing to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and debugging techniques to ensure scalable application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around microservices and cloud deployments,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iterate and refine application designs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established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achieving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applications ensuring high availability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the primary database for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efficiency and operational capability.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following Agile methodology and contributing to sprint planning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development of new product features resulting in improved user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