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developing scalable applications using Node.js, TypeScript, and React. Proven track record in enhancing platform reliability and implementing GraphQL for efficient data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core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 and performance for authentication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cross-team initiatives,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querying across multiple services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engineers to define and implement platform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internal tooling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improving observability and monitoring by implementing tools for real-time performance metrics and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code reviews, focusing on quality and adherence to best practices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privacy workflows, integrating robust systems to handle sensitive user information securely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auto-scaling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software architecture, guiding them through design documents and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stability across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debugging and system analysis, significantly reducing incident response times and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defining the technical roadmap for the engineering organization, aligning with product and operational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architecture,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full lifecycle of various projects, from initial concept through deployment and post-launch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translate design concepts into functional,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by implementing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direction of backend technologies and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significantly improved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internal documentation processes by creating design documents, aiding cross-functional team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user needs and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troubleshooting issues, and performing migrations to modern frameworks or libraries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tasks for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end-to-end testing and code reviews, promoting higher standards in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processes and contributed to knowledge bases to assist team members and new hires.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by optimizing resource-intensive features. 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Jenkins, Ansible,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