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in developing integrated solutions. Proficient in HL7, FHIR, Node.js, React, and Python. Demonstrated success in architecting healthcare integrations to enhance data interoperability and clinical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seamless integrations with </w:t>
      </w:r>
      <w:r>
        <w:rPr>
          <w:rFonts w:asciiTheme="minorHAnsi" w:hAnsiTheme="minorHAnsi" w:cstheme="majorHAnsi"/>
          <w:b/>
          <w:bCs/>
          <w:lang w:val="en-US"/>
        </w:rPr>
        <w:t xml:space="preserve">ambulatory 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such as </w:t>
      </w:r>
      <w:r>
        <w:rPr>
          <w:rFonts w:asciiTheme="minorHAnsi" w:hAnsiTheme="minorHAnsi" w:cstheme="majorHAnsi"/>
          <w:b/>
          <w:bCs/>
          <w:lang w:val="en-US"/>
        </w:rPr>
        <w:t xml:space="preserve">Epic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Cerner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clinical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enable secure communication between clinical applications and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full stack features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frontend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applications in accordance with clinical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HL7 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R4 standards for data interoperability between </w:t>
      </w:r>
      <w:r>
        <w:rPr>
          <w:rFonts w:asciiTheme="minorHAnsi" w:hAnsiTheme="minorHAnsi" w:cstheme="majorHAnsi"/>
          <w:b/>
          <w:bCs/>
          <w:lang w:val="en-US"/>
        </w:rPr>
        <w:t xml:space="preserve">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 and health management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QA and healthcare professionals to ensure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 and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during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ensured high code quality across integration projects to maintain production system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services enhancing development and deployment workflows in the cloud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integration pipelines for data mapping issues and performed troubleshooting while maintaining SLAs for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sprint planning sessions to prioritize features and review technical specifications for upcoming integration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EHR vendor programs for certification and publication of integration solutions, optimizing customer onboarding.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healthcare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messaging protocols for automated patient information exchange between different </w:t>
      </w:r>
      <w:r>
        <w:rPr>
          <w:rFonts w:asciiTheme="minorHAnsi" w:eastAsia="Times New Roman" w:hAnsiTheme="minorHAnsi" w:cs="Times New Roman"/>
          <w:b/>
          <w:bCs/>
          <w:lang w:val="en-US"/>
        </w:rPr>
        <w:t xml:space="preserve">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on healthcare application best practices and integration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technical requirements and workflows for successful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Assured compliance with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industry standards in all software delivery processes, minimizing security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and data structures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improvements in existing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workshops on </w:t>
      </w:r>
      <w:r>
        <w:rPr>
          <w:rFonts w:asciiTheme="minorHAnsi" w:eastAsia="Times New Roman" w:hAnsiTheme="minorHAnsi" w:cs="Times New Roman"/>
          <w:b/>
          <w:bCs/>
          <w:lang w:val="en-US"/>
        </w:rPr>
        <w:t xml:space="preserve">FHIR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and their application in modern </w:t>
      </w:r>
      <w:r>
        <w:rPr>
          <w:rFonts w:asciiTheme="minorHAnsi" w:eastAsia="Times New Roman" w:hAnsiTheme="minorHAnsi" w:cs="Times New Roman"/>
          <w:b/>
          <w:bCs/>
          <w:lang w:val="en-US"/>
        </w:rPr>
        <w:t xml:space="preserve">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promote team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Converted legacy components to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which improved application performance by 30%.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key application features for healthcare platforms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implementation and testing of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retrieval and integration with </w:t>
      </w:r>
      <w:r>
        <w:rPr>
          <w:rFonts w:asciiTheme="minorHAnsi" w:eastAsia="Times New Roman" w:hAnsiTheme="minorHAnsi" w:cs="Times New Roman"/>
          <w:b/>
          <w:bCs/>
          <w:lang w:val="en-US"/>
        </w:rPr>
        <w:t xml:space="preserve">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code quality and performed debugging for applications across the organization.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for junior developers focused on the understanding of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message formats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enhance features in existing systems, ensuring proper integration and user acceptance.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efficiency and user engagement, leading to a 20% increase in customer satisfaction ratings.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Angular,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Data Exchange</w:t>
      </w:r>
      <w:r>
        <w:rPr>
          <w:rFonts w:asciiTheme="minorHAnsi" w:hAnsiTheme="minorHAnsi" w:cstheme="majorHAnsi"/>
          <w:lang w:val="en-US"/>
        </w:rPr>
        <w:t xml:space="preserve">: HL7, FHIR,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OAuth 2.0, HIPAA, SMART on FHIR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