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developer with over 11 years of professional experience in C#, .NET, and AngularJS. Expertise in building modern applications, unit testing, and UX design. Proven track record of autonomous work and strong contributions in high-impact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architecture and oversee development for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and establish unit testing standards with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UI/UX designers to enhance user experience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RESTful APIs for seamless integration of front-end and back-end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 initiatives for Agile methodology adoption, improving team efficiency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optimization and security audits across applications using established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 focusing on AI ethics in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Successfully deliver high-impact solutions for social good projects, driving organization’s mission forward.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projects autonomously while adhering to flexible schedules and tight deadlines.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for enterprise applications, enhancing feature richness.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4 junior developers, fostering knowledge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unit testing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and user-centric features in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sprints to deliver software solutions on time, improving client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robustness and reliability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user research to refine UI/UX, increasing overall user engagement by 20% within 6 months.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through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release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for better performance, reducing page load times by 30% through optimization techniques.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under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fixed bugs in legacy systems during the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data integrity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requirements gathering sessions and translated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software processes and architecture to enhance team knowledge.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 feature-rich internal tool that improved employee productivity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AngularJS,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RESTful APIs,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NUnit, MSTest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UX</w:t>
      </w:r>
      <w:r>
        <w:rPr>
          <w:rFonts w:asciiTheme="minorHAnsi" w:hAnsiTheme="minorHAnsi" w:cstheme="majorHAnsi"/>
          <w:lang w:val="en-US"/>
        </w:rPr>
        <w:t xml:space="preserve">: UI/UX Design, Wireframing, Prototyping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