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Frontend Engineer with over 11 years of experience in developing high-performance applications. Proficient in JavaScript, TypeScript, React, and CSS, I specialize in creating responsive, real-time interfaces in the DeFi and Web3 domains.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and development of Reya’s real-time trading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responsive UI components to handle live market data synchronously across multiple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teams utilizing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standards of code quality and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frontend security practices to ensure safe interactions with on-chain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for low-latency updates and smooth user interactions under heavy data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reviews and mentored junior developers on frontend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responsive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to enhance user accessibility in diverse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 with product and UX/UI design teams for better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decisions and contributions during agile sprint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new features for an interactive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complex state management solutions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conducted unit and integration tests ensuring code reliability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UI/UX designs into effective frontend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that work seamlessly across desktops and mobile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by integrating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strategy discussions enhancing agile methodologies.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applications focusing on user interactions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codebase for various educational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styling.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for internal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high-quality product UI/UX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uphold best practices and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performance, resulting in a significant reduction in load times and user complaints.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Next.js, WebSocket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GitHub,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Security</w:t>
      </w:r>
      <w:r>
        <w:rPr>
          <w:rFonts w:asciiTheme="minorHAnsi" w:hAnsiTheme="minorHAnsi" w:cstheme="majorHAnsi"/>
          <w:lang w:val="en-US"/>
        </w:rPr>
        <w:t xml:space="preserve">: Web Security, Performance Optimization, Cross-Origin Resource Sharing (CORS), Code Quality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VS Code, JIRA, Figma, Amazon Web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