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shipping responsive web applications. Proficient in TypeScript, React, Node.js, PostgreSQL, and Next.js. Adept at maintaining high code quality and facilitating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frontend features,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feature lifecycles, including design, implementation, testing,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enforcing high standards of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GitHub Actions, driving automation of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 developers to optimize API interactions based on client-server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writing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monitoring tools to identify and resolve frontend bottlenecks across client data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code quality and consistency through peer review practices and documentation of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workflows to enhance development efficiency and improve code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improving team processes, promoting a culture of collaboration and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debugging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scope and implement features,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data-fetching strategies for applications, ensuring efficient interaction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writing clear and comprehensive design documentation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reduce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create intuitive interfaces that align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practices by integrating build monitoring tools and enhancing automation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optimizing performance through code refactoring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design specifications for new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manual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enhancing clarity and facilitating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for new features, successfully integrating client feedback into iterative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