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Frontend Engineer with over 11 years in building scalable applications. Skilled in React, TypeScript, and Web3 technologies. Passionate about crafting intuitive UI experiences in the blockchain and DeFi space.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frontend solutions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high-performance UIs for crypto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Web3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libraries and </w:t>
      </w:r>
      <w:r>
        <w:rPr>
          <w:rFonts w:asciiTheme="minorHAnsi" w:hAnsiTheme="minorHAnsi" w:cstheme="majorHAnsi"/>
          <w:b/>
          <w:bCs/>
          <w:lang w:val="en-US"/>
        </w:rPr>
        <w:t xml:space="preserve">Solana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wallets into user-facing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in UX design reviews, ensuring polished interfaces that meet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frontend performance and reliability for trading and DeFi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deployment processes using modern CI/CD tools for seamless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complex real-time data flows to enhance user engagement in decentralized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improve code quality through rigorous testing processes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architecture reviews, focusing on maintainability and scalability of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skill development in modern frontend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product managers to transform requirements into functional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clean code practices and maintain comprehensive documentation for frontend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production-ready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 and implement UI components for a range of DeFi applications, improving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to enhance technical skills and code quality in team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 </w:t>
      </w:r>
      <w:r>
        <w:rPr>
          <w:rFonts w:asciiTheme="minorHAnsi" w:eastAsia="Times New Roman" w:hAnsiTheme="minorHAnsi" w:cs="Times New Roman"/>
          <w:b/>
          <w:bCs/>
          <w:lang w:val="en-US"/>
        </w:rPr>
        <w:t xml:space="preserve">Web3.js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Solana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SDKs to support crypto transactions and wallet connections.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designers using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cohesive and engaging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testing frameworks to ensure robust applications through automated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Lead feature development from conception to deployment, focusing on user-centric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code reviews, contributing to a culture of collaboration and continuous improvement.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the development of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new features and improve existing functionalities in collaboration with cross-functional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 and optimize performance of applications in a high-traffic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the migration to modern tech stacks, enhancing system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quality assurance processes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testing newly developed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application performance through code optimizations and refactoring.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Solidity,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Redux, Web3.js, Styled Components,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Tooling &amp; Collaboration</w:t>
      </w:r>
      <w:r>
        <w:rPr>
          <w:rFonts w:asciiTheme="minorHAnsi" w:hAnsiTheme="minorHAnsi" w:cstheme="majorHAnsi"/>
          <w:lang w:val="en-US"/>
        </w:rPr>
        <w:t xml:space="preserve">: Figma, Webpack, Docker, Git, Jira,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Heroku, Firebase, DigitalOcean,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Testing Library, Enzyme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