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11+ years of experience specializing in React, JavaScript, and CSS. Demonstrated expertise in building data-driven applications, integrating APIs, and enhancing user experiences in analytics platforms. Proven ability to collaborate across teams including data engineers and ML practitioners.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front-end components for a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responsive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Chart.js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 through interactive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engineers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data-driven application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Converted design mockups into dynamic, scalable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optimizing performance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estimate and scope project deliverables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UI architecture ensuring long-term scalability while maintaining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provided feedback on UI/UX for ongoing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application responsiveness and usability on various platforms and devices using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reusable component libraries to streamline development and enhance collaboration among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UI development and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Enzyme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MVP and post-MVP feature iteration by collaborating with users for continuous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data-heavy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team visibility into key KPIs and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architecture and styling.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backend services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new feature requests and optimize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converting HTML/CSS prototypes into functional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improving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deliver user-friendly interfaces and secure efficient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for UI components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improving code reliability and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reviews, enhancing architectural decisions aligning with business needs and user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core frontend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dynamic content into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by converting legacy code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improving maintainability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implement visually appealing application layouts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frontend solutions with backend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 and collaboration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improve code quality and adherence to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Chart.js, D3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Databricks, REST APIs, WebSocket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