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Front-end Engineer with over 11 years of experience in developing scalable web applications. Skilled in React, TypeScript, and Node.js with a strong emphasis on performance optimization and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front-end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high-impact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intuitive user interfaces, optimizing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hooks and state management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and execute product requirements, enhancing workflow for construction professionals.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practices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deploying front-end applications, streamlining the release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unit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bug-free, maintainable code contributing to higher product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promoting best practices in code quality and collaboration among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new technologies, driving improvements in our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 to increase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complex integrations with back-end systems, ensuring seamless data flow and user experience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actively in agile ceremonies, including sprint plannings and retrospectives, to improve team dynamics and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comprehensive documentation for projects, supporting onboarding and internal knowledge sharing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culture of continuous learning and improvement, encouraging team members to adopt modern frameworks and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front-end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modern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design and architecture of core product components, focusing on modularity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server-side functionality, creating RESTful services that streamlined application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fortify application stability and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regular code reviews, promoting clean code practices and improving team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UX/UI designers to translate mockups into responsive web applications, optimizing for all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through CI/CD automation, significantly reducing rollout time for new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enhancements in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transitioning components to modern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comprehensive unit testing and debugging cycles, ensuring a robust application build.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migrations and optimizations, improving data accessibility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engaged in team meetings to discuss progress, share insights, and troubleshoot issues collaboratively.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measurable results by improving legacy application performance metrics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C#,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Monitoring</w:t>
      </w:r>
      <w:r>
        <w:rPr>
          <w:rFonts w:asciiTheme="minorHAnsi" w:hAnsiTheme="minorHAnsi" w:cstheme="majorHAnsi"/>
          <w:lang w:val="en-US"/>
        </w:rPr>
        <w:t xml:space="preserve">: Elasticsearch, New Relic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