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Front-End Web Developer with over 11 years of experience. Proficient in JavaScript, React, GraphQL, and CSS3. Adept at building responsive web applications and collaborating with cross-functional teams to enhance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high-quality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pixel-perfect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front-end architecture decisions and implemented key UI components with a focus on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UX/UI designers to translate wireframes into functional, user-friendly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various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the website's data interaction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code quality through regular code reviews and mentoring of junior developers in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robust CI/CD pipelines,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testing frameworks to ensure seamless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agile scrum processes, contributing to sprint planning and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.debugged and resolved front-end performance issues, streamlining overall site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accessibility audits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WCAG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to improve usability for all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site performance optimizations, improving load times through strategic coding and asset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modern front-end technologies and processes, fostering a culture of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responsive web components for client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and enhancing team performance through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API services and conducted A/B testing to optimize user engagement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to improve search engine visibility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 teams to ensure alignment of user experiences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collaborative workflows and project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daily stand-ups and sprint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site accessibility and performance by following modern web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for distributed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principles, ensuring cross-browser compatibility and mobile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troubleshooting and debugging of complex web applications, enhancing overall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external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processes for routine tasks, reducing manual workload and improving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load times through performance tuning and code refactoring.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 (ES6+),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Vue.js,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WordPress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