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React, TypeScript, and AI/ML integration. Proven ability to drive UI development, enhance user experience, and lead cross-functional collaborations. Excels in fast-paced startup environments involving complex data visualizations and component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front-end development of ThreeV’s </w:t>
      </w:r>
      <w:r>
        <w:rPr>
          <w:rFonts w:asciiTheme="minorHAnsi" w:hAnsiTheme="minorHAnsi" w:cstheme="majorHAnsi"/>
          <w:b/>
          <w:bCs/>
          <w:lang w:val="en-US"/>
        </w:rPr>
        <w:t xml:space="preserve">Inspection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UI enhancements and user experience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backend and ML engineers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visualize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outputs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maintain front-end frameworks utilizing </w:t>
      </w:r>
      <w:r>
        <w:rPr>
          <w:rFonts w:asciiTheme="minorHAnsi" w:hAnsiTheme="minorHAnsi" w:cstheme="majorHAnsi"/>
          <w:b/>
          <w:bCs/>
          <w:lang w:val="en-US"/>
        </w:rPr>
        <w:t xml:space="preserve">Tailwind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Radix 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modern </w:t>
      </w:r>
      <w:r>
        <w:rPr>
          <w:rFonts w:asciiTheme="minorHAnsi" w:hAnsiTheme="minorHAnsi" w:cstheme="majorHAnsi"/>
          <w:b/>
          <w:bCs/>
          <w:lang w:val="en-US"/>
        </w:rPr>
        <w:t xml:space="preserve">AI-assisted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development velocity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roadmap planning and scoping sessions as the front-end lead, driving architectural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reusable, well-documented component libraries that improve productivity for frontend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closely with UX/UI designers to apply human-centered design principles throughout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user testing and feedback sessions to validate designs and optimize user flows based on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complex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outputs into visually engaging user interfaces and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front-end developers, promoting best practices in coding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overall product quality through rigorous testing and performance optimizations.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at Roundtable Learning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front-end methodologies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media-rich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and interactive functionalities into learning platforms, emphasizing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layouts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mobile-first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UI components in isolation, streamlining the design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deployments and ensure quality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robust design system that improved consistency across products, leveraging reusable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web applications at Accipiter Labs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feature completeness.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features based on client specifications, maintaining high performance and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refine product features for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good coding practices and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development standards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loading time by optimizing performance through effective asset management and minimizing HTTP requests, achieving a 30%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Tailwind, Radix UI, ShadCN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D3.js, Plotly, Chart.js, Mapbox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Storybook, Git, Jest, Webpack, ChatGPT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Agile, Scrum, TDD, BEM,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