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Front-End Engineer with over 11 years of experience in building robust applications using React, TypeScript, and GraphQL. Proven track record in developing data-rich web apps that enhance user experience and clinical insights. Passionate about leveraging technology to improve patient diagnostics and outcomes.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advanced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across multiple clinical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comprehensive UX workflows for clinical study management, ensuring optimal data analytics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applications, partnering with cross-functional teams on user-centric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availability and reliability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feedback, fostering collaborative improvements within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deployments and version releases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modern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improve data fetching efficiency and reduce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emphasizing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readability, and maintainability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features for visualizing clinical trial data using </w:t>
      </w:r>
      <w:r>
        <w:rPr>
          <w:rFonts w:asciiTheme="minorHAnsi" w:hAnsiTheme="minorHAnsi" w:cstheme="majorHAnsi"/>
          <w:b/>
          <w:bCs/>
          <w:lang w:val="en-US"/>
        </w:rPr>
        <w:t xml:space="preserve">D3.js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contributing to real-time insights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designers to translate user requirements into functional, scalable web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high-traffic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engagement and user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interactive data visualizations and dashboards, facilitating complex data manipulations for clinical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by conducting code reviews and improving application architecture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and UX teams to build features that cater to the needs of clinical teams and patients.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integration and enabling analytical capabilities through user-friendly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 techniques, reducing application loading times through various frontend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testing suite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release cycles and product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 modular component library for reuse across multiple projects, significantly decreasing development 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responsive web applications focused on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integrations with third-party services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user interactions and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of application architecture to modern frontend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UI components that conformed to accessibility standards while improving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frontend performance benchmarks, achieving a consistent improvement in load times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smooth collaboration and code management among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GraphQL, jQuery, D3.js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Git, Travis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Enzyme, Cypress,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APIs, AJAX, Webpack, Babel,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Azure DevOps, Postman, Grafana, New Relic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