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frontend technologies, specializing in React, TypeScript, and RESTful APIs. Proven expertise in building scalable applications and collaborating across product and design teams to enhance developer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end-to-end solutions for AccuWeather's Developer Platform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high-impact applications while optimizing performance across stacks.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designers to transform complex requirements into elegant UI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promote best coding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frontend applications with various APIs and third-party services for seamless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backend services and API documentation automation to enhance developer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and code reviews, driving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development and CI/CD pipelines ensuring rapid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responsive design principles to ensure accessibility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testing, ensuring code quality and minimizing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delivery of OpenAPI documentation with a focus on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component ownership.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technical discussions,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features while collaborating with cross-functional teams to meet user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integrations with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enhanced backend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streamline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responsive UI components ensuring a seamless user experience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dynamic user interfaces and third-party API integrations to enhance functionality.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more interactive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applications, optimizing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ensuring adoption of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environment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APIs, ensuring best practices in API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for all new features, achieving 98% coverage.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Technologies</w:t>
      </w:r>
      <w:r>
        <w:rPr>
          <w:rFonts w:asciiTheme="minorHAnsi" w:hAnsiTheme="minorHAnsi" w:cstheme="majorHAnsi"/>
          <w:lang w:val="en-US"/>
        </w:rPr>
        <w:t xml:space="preserve">: RESTful APIs, OpenAPI,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Linux, WSL,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