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Application Engineer with over 11 years of experience in CAD, CAE, and AI solutions. Proven expertise in delivering actionable insights through simulation software, PLM, and ERP systems. Committed to driving innovation and customer success with cutting-edge technologies.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delivered impactful product demonstrations for enterprise customers using </w:t>
      </w:r>
      <w:r>
        <w:rPr>
          <w:rFonts w:asciiTheme="minorHAnsi" w:hAnsiTheme="minorHAnsi" w:cstheme="majorHAnsi"/>
          <w:b/>
          <w:bCs/>
          <w:lang w:val="en-US"/>
        </w:rPr>
        <w:t xml:space="preserve">ANSYS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SolidWorks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simulation strategies showcasing </w:t>
      </w:r>
      <w:r>
        <w:rPr>
          <w:rFonts w:asciiTheme="minorHAnsi" w:hAnsiTheme="minorHAnsi" w:cstheme="majorHAnsi"/>
          <w:b/>
          <w:bCs/>
          <w:lang w:val="en-US"/>
        </w:rPr>
        <w:t xml:space="preserve">SimScale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 value to large enterprises.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align product development with customer feedback and market trends.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webinars and workshops tailored for specific industry segments, enhancing </w:t>
      </w:r>
      <w:r>
        <w:rPr>
          <w:rFonts w:asciiTheme="minorHAnsi" w:hAnsiTheme="minorHAnsi" w:cstheme="majorHAnsi"/>
          <w:b/>
          <w:bCs/>
          <w:lang w:val="en-US"/>
        </w:rPr>
        <w:t xml:space="preserve">customer engagement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on simulation implementations, driving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adoption across North America.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customer needs to propose tailored </w:t>
      </w:r>
      <w:r>
        <w:rPr>
          <w:rFonts w:asciiTheme="minorHAnsi" w:hAnsiTheme="minorHAnsi" w:cstheme="majorHAnsi"/>
          <w:b/>
          <w:bCs/>
          <w:lang w:val="en-US"/>
        </w:rPr>
        <w:t xml:space="preserve">PLM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and assist in their implementation.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simulation techniques and best practices, improving overall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Improved customer retention by presenting effective </w:t>
      </w:r>
      <w:r>
        <w:rPr>
          <w:rFonts w:asciiTheme="minorHAnsi" w:hAnsiTheme="minorHAnsi" w:cstheme="majorHAnsi"/>
          <w:b/>
          <w:bCs/>
          <w:lang w:val="en-US"/>
        </w:rPr>
        <w:t xml:space="preserve">ERP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to technical experts and executives.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performance testing and optimization of </w:t>
      </w:r>
      <w:r>
        <w:rPr>
          <w:rFonts w:asciiTheme="minorHAnsi" w:hAnsiTheme="minorHAnsi" w:cstheme="majorHAnsi"/>
          <w:b/>
          <w:bCs/>
          <w:lang w:val="en-US"/>
        </w:rPr>
        <w:t xml:space="preserve">call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simulation software.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automation strategies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CI/CD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product improvements by providing actionable insights based on user feedback.</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development of key application features, integrating </w:t>
      </w:r>
      <w:r>
        <w:rPr>
          <w:rFonts w:asciiTheme="minorHAnsi" w:eastAsia="Times New Roman" w:hAnsiTheme="minorHAnsi" w:cs="Times New Roman"/>
          <w:b/>
          <w:bCs/>
          <w:lang w:val="en-US"/>
        </w:rPr>
        <w:t xml:space="preserve">machine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w:t>
      </w:r>
      <w:r>
        <w:rPr>
          <w:rFonts w:asciiTheme="minorHAnsi" w:eastAsia="Times New Roman" w:hAnsiTheme="minorHAnsi" w:cs="Times New Roman"/>
          <w:b/>
          <w:bCs/>
          <w:lang w:val="en-US"/>
        </w:rPr>
        <w:t xml:space="preserve">simulation tools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enhanced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skill growth in CAD/CAE and best practices around </w:t>
      </w:r>
      <w:r>
        <w:rPr>
          <w:rFonts w:asciiTheme="minorHAnsi" w:eastAsia="Times New Roman" w:hAnsiTheme="minorHAnsi" w:cs="Times New Roman"/>
          <w:b/>
          <w:bCs/>
          <w:lang w:val="en-US"/>
        </w:rPr>
        <w:t xml:space="preserve">simulation software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management to transition customer insights into actionable </w:t>
      </w:r>
      <w:r>
        <w:rPr>
          <w:rFonts w:asciiTheme="minorHAnsi" w:eastAsia="Times New Roman" w:hAnsiTheme="minorHAnsi" w:cs="Times New Roman"/>
          <w:b/>
          <w:bCs/>
          <w:lang w:val="en-US"/>
        </w:rPr>
        <w:t xml:space="preserve">development goals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hands-on design review sessions, promoting code quality and adherence to industry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testing initiatives using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LoadRunner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software integrity during development phases.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cross-departmental workshops to optimize deployment processes and training modules using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Postman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API testing to drive application reliability and enhance customer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deployment pipelines using </w:t>
      </w:r>
      <w:r>
        <w:rPr>
          <w:rFonts w:asciiTheme="minorHAnsi" w:eastAsia="Times New Roman" w:hAnsiTheme="minorHAnsi" w:cs="Times New Roman"/>
          <w:b/>
          <w:bCs/>
          <w:lang w:val="en-US"/>
        </w:rPr>
        <w:t xml:space="preserve">GitHub Actions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production downtime.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simulation features using </w:t>
      </w:r>
      <w:r>
        <w:rPr>
          <w:rFonts w:asciiTheme="minorHAnsi" w:eastAsia="Times New Roman" w:hAnsiTheme="minorHAnsi" w:cs="Times New Roman"/>
          <w:b/>
          <w:bCs/>
          <w:lang w:val="en-US"/>
        </w:rPr>
        <w:t xml:space="preserve">FLUENT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software, enhancing engineering applications for clients.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for clients, ensuring smooth transitions in project lifecycles.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improved existing reporting systems using </w:t>
      </w:r>
      <w:r>
        <w:rPr>
          <w:rFonts w:asciiTheme="minorHAnsi" w:eastAsia="Times New Roman" w:hAnsiTheme="minorHAnsi" w:cs="Times New Roman"/>
          <w:b/>
          <w:bCs/>
          <w:lang w:val="en-US"/>
        </w:rPr>
        <w:t xml:space="preserve">MATLAB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performance analytics.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debugging and troubleshooting to ensure minimal disruption in operations.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customers to gather requirements for future development of engineering tools.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successful project delivery metrics, positively impacting client satisfaction.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C++, JavaScript, MATLAB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Flask, Node.js, Django,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ANSYS, SolidWorks, Simulink, Autodesk, MATLAB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SQLite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Deployment</w:t>
      </w:r>
      <w:r>
        <w:rPr>
          <w:rFonts w:asciiTheme="minorHAnsi" w:hAnsiTheme="minorHAnsi" w:cstheme="majorHAnsi"/>
          <w:lang w:val="en-US"/>
        </w:rPr>
        <w:t xml:space="preserve">: Jenkins, Docker, Kubernetes, GitHub Actions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Postman, JUnit, LoadRunner</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