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thermal product development, CFD analysis, and technical reporting. Proficient in solid modeling and heat transfer with expertise in GD&amp;T standards. Demonstrated experience in project management and customer communication.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decisions on </w:t>
      </w:r>
      <w:r>
        <w:rPr>
          <w:rFonts w:asciiTheme="minorHAnsi" w:hAnsiTheme="minorHAnsi" w:cstheme="majorHAnsi"/>
          <w:b/>
          <w:bCs/>
          <w:lang w:val="en-US"/>
        </w:rPr>
        <w:t xml:space="preserve">thermal product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ensuring all projects align with customer specifications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to guarantee delivery schedules; identified potential delays and coordinated resources to minimize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engineers to create </w:t>
      </w:r>
      <w:r>
        <w:rPr>
          <w:rFonts w:asciiTheme="minorHAnsi" w:hAnsiTheme="minorHAnsi" w:cstheme="majorHAnsi"/>
          <w:b/>
          <w:bCs/>
          <w:lang w:val="en-US"/>
        </w:rPr>
        <w:t xml:space="preserve">solid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SolidWorks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generate </w:t>
      </w:r>
      <w:r>
        <w:rPr>
          <w:rFonts w:asciiTheme="minorHAnsi" w:hAnsiTheme="minorHAnsi" w:cstheme="majorHAnsi"/>
          <w:b/>
          <w:bCs/>
          <w:lang w:val="en-US"/>
        </w:rPr>
        <w:t xml:space="preserve">GD&amp;T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compliant dimensional drawings.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</w:t>
      </w:r>
      <w:r>
        <w:rPr>
          <w:rFonts w:asciiTheme="minorHAnsi" w:hAnsiTheme="minorHAnsi" w:cstheme="majorHAnsi"/>
          <w:b/>
          <w:bCs/>
          <w:lang w:val="en-US"/>
        </w:rPr>
        <w:t xml:space="preserve">CFD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products,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Icepak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assure thermal efficiency and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comprehensive technical reports and proposals; ensure clarity and accuracy in communication with stakeholders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sales teams by developing insightful presentations and technical documentation for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technicians,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prototype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engineering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hands-on experimentation, overseeing the </w:t>
      </w:r>
      <w:r>
        <w:rPr>
          <w:rFonts w:asciiTheme="minorHAnsi" w:hAnsiTheme="minorHAnsi" w:cstheme="majorHAnsi"/>
          <w:b/>
          <w:bCs/>
          <w:lang w:val="en-US"/>
        </w:rPr>
        <w:t xml:space="preserve">fabrication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of prototypes to validate design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concepts for potential integration into ongoing projects, ensuring a competitive edge in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all inventions and research findings to maintain organizational control over intellectual property and patent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findings and proposals to executive management and clients, securing approval for future project phases.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tested prototypes for various thermal management solutions, ensuring compliance with customer specifications and industry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CFD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engineering principles pertinent to heat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produce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reports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sales proposals, enhancing communication between engineering and sales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laboratory experiments to assess product performance, employing statistical analysis and mathematical modeling to find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project management best practices, tracking project milestones to align with budget constraints and customer requirements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 interactions to provide technical support and address inquiries related to product design and function.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Flotherm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tools for simulation and analysis, providing critical data to enhance product design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documentation for new product developments to ensure regulatory compliance and organizational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design and implementation of thermal systems, focusing on effective heat transfer solutions for diverse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engineering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statistical methods to evaluate product performance against industry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prototype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input on materials and processes to improve manufacturability.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preparing project proposals and cost estimates for prospective clients, enhancing bid opportunities for the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requirements to inform design criteria for thermal management systems, optimizing functional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product quality by conducting rigorous testing and validating designs against established engineering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Principles</w:t>
      </w:r>
      <w:r>
        <w:rPr>
          <w:rFonts w:asciiTheme="minorHAnsi" w:hAnsiTheme="minorHAnsi" w:cstheme="majorHAnsi"/>
          <w:lang w:val="en-US"/>
        </w:rPr>
        <w:t xml:space="preserve">: Heat Transfer, Heat Pipe Analysis, Computational Fluid Dynamics (CFD), Geometric Dimensioning and Tolerancing (GD&amp;T), Engineering Testing, Budget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Solid Modeling, Prototype Development, Technical Reporting, Sales Proposal Development, Project Timeline Management, Research &amp;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MATLAB, C++,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Icepak, Flotherm, ANSYS, MATLAB, AutoCAD, SolidWorks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Mathematics &amp; Analysis</w:t>
      </w:r>
      <w:r>
        <w:rPr>
          <w:rFonts w:asciiTheme="minorHAnsi" w:hAnsiTheme="minorHAnsi" w:cstheme="majorHAnsi"/>
          <w:lang w:val="en-US"/>
        </w:rPr>
        <w:t xml:space="preserve">: Statistics, Calculus, Algebra, Geometry, Advanced Statistical Theory, Differential Equations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 Skills</w:t>
      </w:r>
      <w:r>
        <w:rPr>
          <w:rFonts w:asciiTheme="minorHAnsi" w:hAnsiTheme="minorHAnsi" w:cstheme="majorHAnsi"/>
          <w:lang w:val="en-US"/>
        </w:rPr>
        <w:t xml:space="preserve">: Customer Communication, Presentation Skills, Technical Writing, Language Skills, Proposal Writing, Training &amp;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