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mobile application development. Proficient in React Native, TypeScript, and performance optimization. Strong capability in architecture decisions and mentoring engineers to deliver high-quality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complex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for </w:t>
      </w:r>
      <w:r>
        <w:rPr>
          <w:rFonts w:asciiTheme="minorHAnsi" w:hAnsiTheme="minorHAnsi" w:cstheme="majorHAnsi"/>
          <w:b/>
          <w:bCs/>
          <w:lang w:val="en-US"/>
        </w:rPr>
        <w:t xml:space="preserve">iOS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Android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improved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ensuring scalable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by applying best practices in </w:t>
      </w:r>
      <w:r>
        <w:rPr>
          <w:rFonts w:asciiTheme="minorHAnsi" w:hAnsiTheme="minorHAnsi" w:cstheme="majorHAnsi"/>
          <w:b/>
          <w:bCs/>
          <w:lang w:val="en-US"/>
        </w:rPr>
        <w:t xml:space="preserve">React 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CI/CD workflows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mobile build processes for seamless app store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Responsible for incident response and root cause analysis in production issues with logging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collaboration between engineering, product, and design for effective mobile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integrated mobile features supporting real-time inventory and local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high standards of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Enzyme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Reduced technical debt by improving modular architecture and component reuse.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high-impact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enhancing overall team expertise.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convert requirements into technical specifications in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scalable state management solutions using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 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custom native modules to enhance application functionality across </w:t>
      </w:r>
      <w:r>
        <w:rPr>
          <w:rFonts w:asciiTheme="minorHAnsi" w:eastAsia="Times New Roman" w:hAnsiTheme="minorHAnsi" w:cs="Times New Roman"/>
          <w:b/>
          <w:bCs/>
          <w:lang w:val="en-US"/>
        </w:rPr>
        <w:t xml:space="preserve">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Android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rendering and memory usage, ensuring applications met performance benchmarks.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provided constructive feedback to improve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Championed best practices for mobile application security and error handling.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development of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delivering key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mobile applications, focusing on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user interface.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w:t>
      </w:r>
      <w:r>
        <w:rPr>
          <w:rFonts w:asciiTheme="minorHAnsi" w:eastAsia="Times New Roman" w:hAnsiTheme="minorHAnsi" w:cs="Times New Roman"/>
          <w:b/>
          <w:bCs/>
          <w:lang w:val="en-US"/>
        </w:rPr>
        <w:t xml:space="preserve">Crash Reporting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for improved observability.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mobile testing efforts, enabling effective release cycles and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knowledge sharing sessions on emerging technologies like </w:t>
      </w:r>
      <w:r>
        <w:rPr>
          <w:rFonts w:asciiTheme="minorHAnsi" w:eastAsia="Times New Roman" w:hAnsiTheme="minorHAnsi" w:cs="Times New Roman"/>
          <w:b/>
          <w:bCs/>
          <w:lang w:val="en-US"/>
        </w:rPr>
        <w:t xml:space="preserve">Expo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that contributed to a X% increase in user satisfaction. (Last bullet may include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Kotlin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Native, Expo, Redux, React 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Android, Mobile CI/CD, Crash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Enzyme, Manual Testing,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Observability</w:t>
      </w:r>
      <w:r>
        <w:rPr>
          <w:rFonts w:asciiTheme="minorHAnsi" w:hAnsiTheme="minorHAnsi" w:cstheme="majorHAnsi"/>
          <w:lang w:val="en-US"/>
        </w:rPr>
        <w:t xml:space="preserve">: Monitoring, Logging, Error Tracking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