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modern web applications. Proficient in Python, FastAPI, Next.js, PostgreSQL, and cloud infrastructures like AWS. Skilled in delivering resilient software solutions and enhancing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financial forecasting, enhancing data integrity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end-to-end features across frontend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maintainable code and user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and led design reviews, improving efficiency and quality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ensuring reliability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logging, metrics, and tracing across various services, optimizing production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finance stakeholders to translate complex business logic into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elevating team performance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managed data models and API specifications, ensuring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managing access and compliance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across containers, reducing application load times significantly through profiling and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code reviews and documentation, fostering a collaborative and quality-oriented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Next.js, MUI,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Microservices,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