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cloud services and database solutions. Proficient in Go, Python, and PostgreSQL, leading architectural initiatives and optimizing large-scale database systems at Instacart and other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storage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petabytes of data in a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automated monitoring systems for </w:t>
      </w:r>
      <w:r>
        <w:rPr>
          <w:rFonts w:asciiTheme="minorHAnsi" w:hAnsiTheme="minorHAnsi" w:cstheme="majorHAnsi"/>
          <w:b/>
          <w:bCs/>
          <w:lang w:val="en-US"/>
        </w:rPr>
        <w:t xml:space="preserve">AWS 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improving uptime and reliability 24/7.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Yugabyte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deployments, addressing performance bottlenecks and ensuring optimal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drive initiatives for high-availability database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programming, database optimization,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efforts in establishing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troubleshooting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ensured adherence to best practices for performance and scalability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that assessed foundational components for future growth and architectural shifts, focusing on distributed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root cause analysis for critical incidents, enhancing the system's resilience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focusing on cost management and efficiency in storage needs across multiple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database-driven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features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cloud-based control-plane software, contributing to the automation of deployment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code quality improvements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CI/CD practices that reduced deployment times and improved reliability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new database solutions, identifying areas for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migration processes to enhance data management and accessibility while adhering to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observability across operational tasks and enhance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requirements and deliver high-quality, scalable solutions in a timely manner.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components of backend systems, contributing to the architecture and development of cloud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on-premise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that enhanced monitoring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performance improvement by optimizing query execution and database configurations.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RDS, Yugabyte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EC2,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Cloudwatch,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Terraform, Ansible,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