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ERP Developer with over 11 years of experience specializing in advanced ERP architecture, integration, and performance optimization. Proficient in C#, SQL, Azure, SAP, and Docker to deliver impactful solutions. Adept at leading technical projects to enhance enterprise resource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strategies for ERP implementations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complex ERP customizations and integrations, enhancing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a team of developers, improving coding practices and fostering innovation in ERP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standards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performance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provided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successful end-to-end data migration projects,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database performance through query optimization and index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user acceptance testing (UAT), ensuring all systems met business requirements before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needs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risk management protocols, enhancing project delivery timelines and stakeholder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ERP components and custom modules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workflow automations that increased efficiency in supply chain management across organizational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direct training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technical documentation for ERP implementations to streamline onboarding and team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reporting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data-driven decision support for leadership.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project transparency and facilitating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and validation tasks to ensure successful transitions to new ERP systems,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initiatives, focusing on database optimization and security assessments.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ERP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integrations with third-party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ERP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practices, ensuring data integrity and availability for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and issue resolution across development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resolving 95% of incidents related to ERP operations within stipulated SLAs.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perform system configurations that met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SAP ERP, Microsoft Dynamics 365,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Dashboarding</w:t>
      </w:r>
      <w:r>
        <w:rPr>
          <w:rFonts w:asciiTheme="minorHAnsi" w:hAnsiTheme="minorHAnsi" w:cstheme="majorHAnsi"/>
          <w:lang w:val="en-US"/>
        </w:rPr>
        <w:t xml:space="preserve">: Tableau, Power BI, Custom Reporting, SQL Reporting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