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backend application development. Expertise in Python, AWS, Docker, and database systems, focused on modernizing data processing workflows and designing scalable backend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and containerized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modernization initiatives to translate legacy SAS systems into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ETL jobs for data processing and transformation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reliability in production workflows by implementing logging and monitoring solutions via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standards and enhancing the quality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and data flows using structured </w:t>
      </w:r>
      <w:r>
        <w:rPr>
          <w:rFonts w:asciiTheme="minorHAnsi" w:hAnsiTheme="minorHAnsi" w:cstheme="majorHAnsi"/>
          <w:b/>
          <w:bCs/>
          <w:lang w:val="en-US"/>
        </w:rPr>
        <w:t xml:space="preserve">Visio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diagrams and pseudocode.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on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Agile practices, participating in ceremonies and maintaining communication in a remote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auditability through comprehensive documentation and disciplined coding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workflows for statistical analysis, optimizing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connections and developed efficient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architecture for modular application components, promoting code reuse and collaboration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decisions for cloud-based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flowcharts and documentation for complex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team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improved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smooth transitions between legacy and modern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following Agile methodologies, receiving positive feedback from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performance improvements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projects, enhancing communication and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issues in production environments, achieving improved service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Glue, Docker,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RDS, S3,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Visio,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