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creating scalable web applications using Java, JavaScript, Adobe Experience Manager, and HTML/CSS. Strong expertise in object-oriented programming, team collaboration, and technical architecture, driving innovative digital brand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and architecture of web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Experience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 discussions to create technical solutions, collaborating with internal and client teams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capability and cohesion.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clean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challenging technical issues and provide innovative solutions, reducing technical debt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streamline project timelines and improve team productivity in deploying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significantly to testing processes, implementing best practices for ensuring quality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recommend technical strategies and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web-based projects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overall satisfaction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styling and ensure compatibility across various </w:t>
      </w:r>
      <w:r>
        <w:rPr>
          <w:rFonts w:asciiTheme="minorHAnsi" w:hAnsiTheme="minorHAnsi" w:cstheme="majorHAnsi"/>
          <w:b/>
          <w:bCs/>
          <w:lang w:val="en-US"/>
        </w:rPr>
        <w:t xml:space="preserve">browsers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devices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website performance using modern tools and techniques, resulting in significant reductions in load times and improved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solutions and architecture decisions, ensuring all team members have a clear reference for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(SASS)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and accessible user interfaces, meeting web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establishing programming best practices and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discussions to architect solutions for client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core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complex support issues, implementing effective resolutions and recommendations to enhance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Proactively contributed to performance optimizations and technical debt reduction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objectives with client expectations, ensuring timely delivery of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project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performance standards in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(SASS)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modern frameworks, ensuring compatibility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technical issues, delivering timely fixes and maintaining high service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fellow developers to enhance system architecture,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facilitating knowledge transfer within the team and supporting future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Node.js,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Sling, OSGi, Sightly (HTL),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Maven, NPM,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CMS</w:t>
      </w:r>
      <w:r>
        <w:rPr>
          <w:rFonts w:asciiTheme="minorHAnsi" w:hAnsiTheme="minorHAnsi" w:cstheme="majorHAnsi"/>
          <w:lang w:val="en-US"/>
        </w:rPr>
        <w:t xml:space="preserve">: Adobe Experience Manager, Sitecore, WordPress,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Quality</w:t>
      </w:r>
      <w:r>
        <w:rPr>
          <w:rFonts w:asciiTheme="minorHAnsi" w:hAnsiTheme="minorHAnsi" w:cstheme="majorHAnsi"/>
          <w:lang w:val="en-US"/>
        </w:rPr>
        <w:t xml:space="preserve">: Code Quality, Performance Optimization, Web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Issue Handling</w:t>
      </w:r>
      <w:r>
        <w:rPr>
          <w:rFonts w:asciiTheme="minorHAnsi" w:hAnsiTheme="minorHAnsi" w:cstheme="majorHAnsi"/>
          <w:lang w:val="en-US"/>
        </w:rPr>
        <w:t xml:space="preserve">: Testing Processes, Issue Fixes, Complex Support Issues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