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designing and maintaining robust infrastructure. Proficient in GCP, Kubernetes, Terraform, and Ansible, with a strong focus on observability and automation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cloud infrastructure in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integrated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from on-prem to hybrid cloud stack, improving reliability and scalability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(GKE) to ensure uptime and service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streamlining deployment and configuration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stacks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monitoring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availability and disaster recovery for databases using </w:t>
      </w:r>
      <w:r>
        <w:rPr>
          <w:rFonts w:asciiTheme="minorHAnsi" w:hAnsiTheme="minorHAnsi" w:cstheme="majorHAnsi"/>
          <w:b/>
          <w:bCs/>
          <w:lang w:val="en-US"/>
        </w:rPr>
        <w:t xml:space="preserve">Cloud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AlloyDB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mid and junior engineers in best practices and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security and compliance processes,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reviews and design decisions for cloud infrastructure upgrades.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configuration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evolving playbooks to a modern standard.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Joined on-call rotation and built SRE culture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deployment process for cloud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containerization and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incident response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infrastructure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transitioning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updates and patch management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weekly architecture discussions to enhance service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best practices for cloud deployments, promoting a culture of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CI/CD workflows, automating build and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on-prem infrastructure while transitioning to cloud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system monitoring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 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troubleshooting and resolution of production issues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99.9% uptime for legacy systems during the migration phase, handling over 500K transactions.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 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Kubernetes, Terraform, Ansible, Google Cloud Build,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Observability</w:t>
      </w:r>
      <w:r>
        <w:rPr>
          <w:rFonts w:asciiTheme="minorHAnsi" w:hAnsiTheme="minorHAnsi" w:cstheme="majorHAnsi"/>
          <w:lang w:val="en-US"/>
        </w:rPr>
        <w:t xml:space="preserve">: Prometheus, Grafana, OpenTelemetry, Cloud SQL, AlloyDB,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GKE, Helm, Kustomize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CI/CD, Configuration Management, Disaster Recovery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VPC, Cloud NAT, Firewall Rules, Private Service Connect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