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building and managing cloud infrastructure. Proficient in AWS, Azure, Docker, Kubernetes, and automation tools like Terraform and Ansible.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scalable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continuous integration and continuous deployment (CI/CD)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deployment workflows for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conducted automated health checks for proactive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of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containers, enhancing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Cross-trained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configuration management and automation practices, improving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architects to align infrastructure with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scripts for automated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provisioning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to development teams regarding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feedback and continuously improve infrastructure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infrastructure designs and processes, establishing a knowledge base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and implemented monitoring solutions to improve system reliability and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scalable application deployments, improving resource allocation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infrastructure automation practices, fostering skill-building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for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consistent delivery of software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builds and release management, streamlining workflow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troubleshoot and resolve production issues affecting client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environments, ensuring high availability and performance through proactive monitoring and maintenance.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for cloud applications,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 configurations, enhancing the security posture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enhance the performance of deployed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routine system maintenance and task scheduling.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on-premise solutions to cloud-based infrastructure, reducing costs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maintaining production systems, achieving 99.9%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Azure DevOps,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 Orchestration</w:t>
      </w:r>
      <w:r>
        <w:rPr>
          <w:rFonts w:asciiTheme="minorHAnsi" w:hAnsiTheme="minorHAnsi" w:cstheme="majorHAnsi"/>
          <w:lang w:val="en-US"/>
        </w:rPr>
        <w:t xml:space="preserve">: Kubernetes,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