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AWS, Azure, and GCP cloud environments. Proficient in Terraform, Docker, and CI/CD processes, focusing on automation, security, and reliability for healthcare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for 24/7 healthcare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repeatable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reliability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including SLIs/SLOs for improved service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and root cause analyses, implementing preventive measures for future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Security and QA teams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cloud architecture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into CI/CD workflows to enhance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cloud networking solutions including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setups and load balancer configurations.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cloud infrastructure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rapid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implement microservices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and monitoring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management and automated testing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container orchestration and networking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Security team to meet compliance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align architecture components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migration projects, ensuring minimal downtime and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networking for secure cloud access and efficient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aid in automation of routine tasks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monitoring efforts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performance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CloudFormation,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GitHub Actions, CircleCI,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Python, Bash, Go,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New Relic,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HITRUST, SOC2, NIST, CIS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Architecture</w:t>
      </w:r>
      <w:r>
        <w:rPr>
          <w:rFonts w:asciiTheme="minorHAnsi" w:hAnsiTheme="minorHAnsi" w:cstheme="majorHAnsi"/>
          <w:lang w:val="en-US"/>
        </w:rPr>
        <w:t xml:space="preserve">: VPC, Firewalls, Load Balancers, VPNs, WAF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