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cloud-native architecture and automation. Proficient in AWS, Terraform, Docker, Kubernetes, and CI/CD pipelines. Focused on delivering robust solutions and maximizing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customers on their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journey, providing tailored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scalability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define and deliver optimal solutions aligned with customer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automate release management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monitoring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drive strategic decisions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organizations.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to present new best practices and technologies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implement security measures within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and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frameworks and guidelines for customer onboarding to maximally leverage the </w:t>
      </w:r>
      <w:r>
        <w:rPr>
          <w:rFonts w:asciiTheme="minorHAnsi" w:hAnsiTheme="minorHAnsi" w:cstheme="majorHAnsi"/>
          <w:b/>
          <w:bCs/>
          <w:lang w:val="en-US"/>
        </w:rPr>
        <w:t xml:space="preserve">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professional services on-site, effectively transitioning projects to client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skill development and knowledge sharing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automate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workflows and manage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build scripts and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automation tools, fostering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 Agile sprint planning and retrospective meetings, enhancing team productivity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log aggregation.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improving software delivery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architecting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and scaling.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legacy systems while migrating features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security practices following best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development teams by writing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playbooks for automated provisioning.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application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Ruby,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Ansible, Chef, Puppet, Salt,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Splunk, Kibana, Elasticsearch, Kafka,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CI/CD</w:t>
      </w:r>
      <w:r>
        <w:rPr>
          <w:rFonts w:asciiTheme="minorHAnsi" w:hAnsiTheme="minorHAnsi" w:cstheme="majorHAnsi"/>
          <w:lang w:val="en-US"/>
        </w:rPr>
        <w:t xml:space="preserve">: CI/CD, Microservices, Agile, Serverless, Bamboo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DNS, VPN, Load Balancing, IP Networking, Firewall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