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DevOps Engineer with 11+ years in platform architecture and automation. Proficient in Kubernetes, GitLab CI/CD, Terraform, Google Cloud, and observability tools. Focused on building resilient, scalable systems and improving security operations.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 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clusters, optimizing configurations for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provisioning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manual configuration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visibility.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deployment automation policies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Argo 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GitOps procedures.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on-call rotation for critical services, establishing incident response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reviews, steering team decisions on infrastructure design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service-level objectives (SLOs) and indicators (SLIs).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and mentored junior engineers on best practices for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multi-cloud environments, ensuring seamless integration between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application resiliency by developing automated monitoring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Co-developed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code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 and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influence decisions on cloud infrastructure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operational efficiencies in cloud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Enabled observability practices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Jaeger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distributed tracing within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security teams to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securing cloud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regular performance testing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monitor key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systems, ensuring backup and recovery strategies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cloud-based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orchestration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migrations and updates, enhancing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routine maintenance tasks, reducing time spent on manual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setting up monitoring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operational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scanning processes for infrastructure as code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modules.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99.9% uptime for services through proactive problem-solving and incident response.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AWS, Kubernetes, Terraform, GitLab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Prometheus, Grafana, Jaeger, OpenTelemetry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Management</w:t>
      </w:r>
      <w:r>
        <w:rPr>
          <w:rFonts w:asciiTheme="minorHAnsi" w:hAnsiTheme="minorHAnsi" w:cstheme="majorHAnsi"/>
          <w:lang w:val="en-US"/>
        </w:rPr>
        <w:t xml:space="preserve">: Terraform, Argo CD, Flux 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