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of expertise in Google Cloud Platform, Terraform, Docker, and CI/CD automation. Skilled in deploying scalable, secure infrastructure and enhancing operational efficiency. Proven ability to collaborate across teams to optimize software delivery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high-availability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infrastructure as code (IaC)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from development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system health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containerize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operational excellence and security compliance in cloud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cloud architectures,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Cloud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database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incidents and performed root cause analysis, utilizing alerting tools from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Operations 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established coding standards across teams to ensure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multi-cloud strategies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integrations and disaster recovery options.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 to optimize infrastructure management and reduce drift.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deployment pipelines and enhanced code quality by integrating automated testing into CI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container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skill 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IaC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state management and modular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architect cloud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security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operational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improve deployment processes and operational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performance tuning and optimization for applications running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integrations of legacy systems into cloud environments, enhancing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deployment and system maintenance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service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testing and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infrastructure as code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compliance and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debugging application issues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to cloud-based solutions,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containerized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code performance and reliability, achieving a 30% reduction in deployment issues over the last year.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Terraform, Docker, Kubernetes, GitHub Actions,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Cloud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Google Cloud Operations Suite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GitLab CI, ArgoCD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SOC 2, ISO 27001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