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Data Scientist with over 11 years of experience specializing in data analysis, model building, and automation using Python, SQL, DBT, and Google Cloud Platform (GCP). Proven track record in implementing data solutions and driving business insights, leveraging BigQuery, Tableau, and AI pipelines. Skilled at collaborating with cross-functional teams to enhance decision-making through data-driven strategies.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scalable data solutions using </w:t>
      </w:r>
      <w:r>
        <w:rPr>
          <w:rFonts w:asciiTheme="minorHAnsi" w:hAnsiTheme="minorHAnsi" w:cstheme="majorHAnsi"/>
          <w:b/>
          <w:bCs/>
          <w:lang w:val="en-US"/>
        </w:rPr>
        <w:t xml:space="preserve">DBT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BigQuery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automate data analysis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drive data-informed decision-making and identify KPIs for performance evaluation.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Built robust analytical models leveraging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analyze commercial sales data and drive business insights.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Partnered with Data Engineers to develop large-scale data engineering projects and enhance data ingestion workflows with </w:t>
      </w:r>
      <w:r>
        <w:rPr>
          <w:rFonts w:asciiTheme="minorHAnsi" w:hAnsiTheme="minorHAnsi" w:cstheme="majorHAnsi"/>
          <w:b/>
          <w:bCs/>
          <w:lang w:val="en-US"/>
        </w:rPr>
        <w:t xml:space="preserve">Airflow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design standards for data connections and storage requirements, ensuring compatibility and operability.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discussions, ensuring the </w:t>
      </w:r>
      <w:r>
        <w:rPr>
          <w:rFonts w:asciiTheme="minorHAnsi" w:hAnsiTheme="minorHAnsi" w:cstheme="majorHAnsi"/>
          <w:b/>
          <w:bCs/>
          <w:lang w:val="en-US"/>
        </w:rPr>
        <w:t xml:space="preserve">Google Cloud Platform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remains cutting edge in data technology.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intuitive tools for stakeholders to consume data easily, enhancing understanding and usage.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Performed code reviews, promoting best practices in data processing and model implementation.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practices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version control to streamline deployment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team members on data processing techniques and modern data stack technologies.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ad-hoc analysis and reporting using </w:t>
      </w:r>
      <w:r>
        <w:rPr>
          <w:rFonts w:asciiTheme="minorHAnsi" w:hAnsiTheme="minorHAnsi" w:cstheme="majorHAnsi"/>
          <w:b/>
          <w:bCs/>
          <w:lang w:val="en-US"/>
        </w:rPr>
        <w:t xml:space="preserve">Tableau</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support strategic initiatives and performance assessments.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data pipelines using </w:t>
      </w:r>
      <w:r>
        <w:rPr>
          <w:rFonts w:asciiTheme="minorHAnsi" w:eastAsia="Times New Roman" w:hAnsiTheme="minorHAnsi" w:cs="Times New Roman"/>
          <w:b/>
          <w:bCs/>
          <w:lang w:val="en-US"/>
        </w:rPr>
        <w:t xml:space="preserve">DBT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Google Cloud Platform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analyzing large datasets.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data scientists on data processing and modeling techniques, improving team capabilities.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Building data visualization dashboards in </w:t>
      </w:r>
      <w:r>
        <w:rPr>
          <w:rFonts w:asciiTheme="minorHAnsi" w:eastAsia="Times New Roman" w:hAnsiTheme="minorHAnsi" w:cs="Times New Roman"/>
          <w:b/>
          <w:bCs/>
          <w:lang w:val="en-US"/>
        </w:rPr>
        <w:t xml:space="preserve">Tableau</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enhance stakeholder insights and decision-making.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managers to translate analytical findings into actionable business strategies.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with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libraries such as </w:t>
      </w:r>
      <w:r>
        <w:rPr>
          <w:rFonts w:asciiTheme="minorHAnsi" w:eastAsia="Times New Roman" w:hAnsiTheme="minorHAnsi" w:cs="Times New Roman"/>
          <w:b/>
          <w:bCs/>
          <w:lang w:val="en-US"/>
        </w:rPr>
        <w:t xml:space="preserve">Pandas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manipulation and analysis.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machine learning pipeline deployments, ensuring robust model performance and accuracy.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agile development processes within the team utilizing </w:t>
      </w:r>
      <w:r>
        <w:rPr>
          <w:rFonts w:asciiTheme="minorHAnsi" w:eastAsia="Times New Roman" w:hAnsiTheme="minorHAnsi" w:cs="Times New Roman"/>
          <w:b/>
          <w:bCs/>
          <w:lang w:val="en-US"/>
        </w:rPr>
        <w:t xml:space="preserve">Trello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project management.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architectural discussions to align data practices with business goals.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core data processing features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 data warehouse systems.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existing data systems, ensuring data integrity and reliability across platforms.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deploying machine learning models and monitoring performance metrics.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collaboratively within a cross-functional team to deliver timely data insights and reporting.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data quality assessments to identify and resolve issues promptly.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significant improvement in data processing times through optimization techniques.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 Bash, Java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Platforms</w:t>
      </w:r>
      <w:r>
        <w:rPr>
          <w:rFonts w:asciiTheme="minorHAnsi" w:hAnsiTheme="minorHAnsi" w:cstheme="majorHAnsi"/>
          <w:lang w:val="en-US"/>
        </w:rPr>
        <w:t xml:space="preserve">: Google Cloud Platform, BigQuery, Tableau, Hex</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Engineering</w:t>
      </w:r>
      <w:r>
        <w:rPr>
          <w:rFonts w:asciiTheme="minorHAnsi" w:hAnsiTheme="minorHAnsi" w:cstheme="majorHAnsi"/>
          <w:lang w:val="en-US"/>
        </w:rPr>
        <w:t xml:space="preserve">: DBT, Airflow, Pub/Sub, Cloud Run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Science &amp; Machine Learning</w:t>
      </w:r>
      <w:r>
        <w:rPr>
          <w:rFonts w:asciiTheme="minorHAnsi" w:hAnsiTheme="minorHAnsi" w:cstheme="majorHAnsi"/>
          <w:lang w:val="en-US"/>
        </w:rPr>
        <w:t xml:space="preserve">: Vertex AI, Pandas, Polars, PyArrow</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Version Control &amp; CI/CD</w:t>
      </w:r>
      <w:r>
        <w:rPr>
          <w:rFonts w:asciiTheme="minorHAnsi" w:hAnsiTheme="minorHAnsi" w:cstheme="majorHAnsi"/>
          <w:lang w:val="en-US"/>
        </w:rPr>
        <w:t xml:space="preserve">: Git, Docker, Jenkins, Travis CI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GCP, Cloud Build, Dataflow, Fivetran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