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Scientist with over 11 years of experience in advanced analytics for the healthcare sector. Expertise in Python, SQL, and NLP for data-driven product innovation. Proven ability to develop and operationalize scalable models and insights to empower business strategies.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operationalized advanced analytics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product offerings and client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strategic product initiatives, defining project plans and ensuring high quality execution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PySpark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data processing in cloud environments like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scientists, providing insights into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analytics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quantitative models for commercial strategy, utilizing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extraction and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to improve client insights from large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best practices in documentation and reproducibility in analytics, enhancing knowledge sharing within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frameworks for forecasting and segmentation, integrating into product development lifecycle using </w:t>
      </w:r>
      <w:r>
        <w:rPr>
          <w:rFonts w:asciiTheme="minorHAnsi" w:hAnsiTheme="minorHAnsi" w:cstheme="majorHAnsi"/>
          <w:b/>
          <w:bCs/>
          <w:lang w:val="en-US"/>
        </w:rPr>
        <w:t xml:space="preserve">Jupyter Notebook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thought leadership by supporting internal research and whitepapers on analytics trends in healthcare.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to automate testing and deployment of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healthcare market trends to directly inform product development and enhance user engagement.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predictive models and analytics tools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client decision-making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coached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best practices, fostering a constructive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with analytics tools, optimizing report generation and data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advanced statistical techniques in analytics frameworks to derive actionable insights from complex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cross-functional collaboration for product features, coordinating with engineering and healthcare experts to align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product analytics by developing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process large healthcare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market access analysis and commercial strategy development to inform product positioning and strategy.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 workflows and improved reporting efficiency through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visualization.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for analytical tools, ensuring high performance and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frameworks, improving overall analytics capability.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building data solutions for healthcare analytics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analytics requirements and integrate into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detailed data analysis and transformations to support product enhancements and client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functionalities for better performance leading to a 20% reduction in processing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R,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NumPy, Pandas, Scikit-learn, NLTK, PySpark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GCP,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NoSQL, Data Lakes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 Notebook, Tableau, Git, Apache Spark, Microsoft Office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Analytics</w:t>
      </w:r>
      <w:r>
        <w:rPr>
          <w:rFonts w:asciiTheme="minorHAnsi" w:hAnsiTheme="minorHAnsi" w:cstheme="majorHAnsi"/>
          <w:lang w:val="en-US"/>
        </w:rPr>
        <w:t xml:space="preserve">: Machine Learning, Deep Learning, NLP, Statistical Modeling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