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Scientist with 11+ years of experience focusing on Python, machine learning, and anomaly detection. Expertise in deep learning frameworks like PyTorch and TensorFlow. Proven track record in developing predictive models and analyzing large datasets to unlock actionable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anomaly detection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to identify potential issues in sewer infrastructure data, enhancing predictive accuracy for utilities.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and implementation of </w:t>
      </w:r>
      <w:r>
        <w:rPr>
          <w:rFonts w:asciiTheme="minorHAnsi" w:hAnsiTheme="minorHAnsi" w:cstheme="majorHAnsi"/>
          <w:b/>
          <w:bCs/>
          <w:lang w:val="en-US"/>
        </w:rPr>
        <w:t xml:space="preserve">time series forecasting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maintenance scheduling, optimizing resource allocation.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pipelines for processing and analyzing large datasets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real-time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visualizations and reports in </w:t>
      </w:r>
      <w:r>
        <w:rPr>
          <w:rFonts w:asciiTheme="minorHAnsi" w:hAnsiTheme="minorHAnsi" w:cstheme="majorHAnsi"/>
          <w:b/>
          <w:bCs/>
          <w:lang w:val="en-US"/>
        </w:rPr>
        <w:t xml:space="preserve">Hex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presenting actionable intelligence to stakeholders for informed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integrate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into client-facing applications,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on best practices in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analysis, fostering team growth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MLOps processes for model deployment and monitoring, ensuring reliability and performance of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statistical analysis using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derive insights from complex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testing frameworks to validate </w:t>
      </w:r>
      <w:r>
        <w:rPr>
          <w:rFonts w:asciiTheme="minorHAnsi" w:hAnsiTheme="minorHAnsi" w:cstheme="majorHAnsi"/>
          <w:b/>
          <w:bCs/>
          <w:lang w:val="en-US"/>
        </w:rPr>
        <w:t xml:space="preserve">ML model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ensuring robustness and accuracy in predictions.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ingestion workflows to improve efficiency and scalability of data processes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architectural reviews and design discussions, influencing the direction of </w:t>
      </w:r>
      <w:r>
        <w:rPr>
          <w:rFonts w:asciiTheme="minorHAnsi" w:hAnsiTheme="minorHAnsi" w:cstheme="majorHAnsi"/>
          <w:b/>
          <w:bCs/>
          <w:lang w:val="en-US"/>
        </w:rPr>
        <w:t xml:space="preserve">predictive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predictive models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infrastructure health forecasts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best practices for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engineering.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anomaly detection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leveraging statistical methods and </w:t>
      </w:r>
      <w:r>
        <w:rPr>
          <w:rFonts w:asciiTheme="minorHAnsi" w:eastAsia="Times New Roman" w:hAnsiTheme="minorHAnsi" w:cs="Times New Roman"/>
          <w:b/>
          <w:bCs/>
          <w:lang w:val="en-US"/>
        </w:rPr>
        <w:t xml:space="preserve">deep learning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like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requirements and deliver timely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dashboards for stakeholders, visualizing key metrics using </w:t>
      </w:r>
      <w:r>
        <w:rPr>
          <w:rFonts w:asciiTheme="minorHAnsi" w:eastAsia="Times New Roman" w:hAnsiTheme="minorHAnsi" w:cs="Times New Roman"/>
          <w:b/>
          <w:bCs/>
          <w:lang w:val="en-US"/>
        </w:rPr>
        <w:t xml:space="preserve">Hex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infrastructure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model accuracy through iterative experimentation and tuning of parameters, utilizing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Refined data quality processes to ensure reliability in the analysis, using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transformation.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adoption of </w:t>
      </w:r>
      <w:r>
        <w:rPr>
          <w:rFonts w:asciiTheme="minorHAnsi" w:eastAsia="Times New Roman" w:hAnsiTheme="minorHAnsi" w:cs="Times New Roman"/>
          <w:b/>
          <w:bCs/>
          <w:lang w:val="en-US"/>
        </w:rPr>
        <w:t xml:space="preserve">cloud technologies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data processing capabilities.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data pipelines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handling and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modern data architectures,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and querying.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w:t>
      </w:r>
      <w:r>
        <w:rPr>
          <w:rFonts w:asciiTheme="minorHAnsi" w:eastAsia="Times New Roman" w:hAnsiTheme="minorHAnsi" w:cs="Times New Roman"/>
          <w:b/>
          <w:bCs/>
          <w:lang w:val="en-US"/>
        </w:rPr>
        <w:t xml:space="preserve">time series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 to enhance forecasting capabilities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large datasets for actionable insights, deploying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manipulation and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optimize existing </w:t>
      </w:r>
      <w:r>
        <w:rPr>
          <w:rFonts w:asciiTheme="minorHAnsi" w:eastAsia="Times New Roman" w:hAnsiTheme="minorHAnsi" w:cs="Times New Roman"/>
          <w:b/>
          <w:bCs/>
          <w:lang w:val="en-US"/>
        </w:rPr>
        <w:t xml:space="preserve">ML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peak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code quality improvements through code reviews and testing, maintaining a robust development environment.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Statistical Analysis</w:t>
      </w:r>
      <w:r>
        <w:rPr>
          <w:rFonts w:asciiTheme="minorHAnsi" w:hAnsiTheme="minorHAnsi" w:cstheme="majorHAnsi"/>
          <w:lang w:val="en-US"/>
        </w:rPr>
        <w:t xml:space="preserve">: anomaly detection, time series analysis, Bayesian statistics, predictive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pandas,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ClickHouse, Hex,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MLOps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