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Engineer with over 11 years of experience in designing and optimizing data pipelines. Proficient in AWS, Azure, Python, and SQL, with expertise in ETL frameworks like Airflow and Databricks.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data pipelines for AI/ML workflows using </w:t>
      </w:r>
      <w:r>
        <w:rPr>
          <w:rFonts w:asciiTheme="minorHAnsi" w:hAnsiTheme="minorHAnsi" w:cstheme="majorHAnsi"/>
          <w:b/>
          <w:bCs/>
          <w:lang w:val="en-US"/>
        </w:rPr>
        <w:t xml:space="preserve">AWS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cloud infrastructure on </w:t>
      </w:r>
      <w:r>
        <w:rPr>
          <w:rFonts w:asciiTheme="minorHAnsi" w:hAnsiTheme="minorHAnsi" w:cstheme="majorHAnsi"/>
          <w:b/>
          <w:bCs/>
          <w:lang w:val="en-US"/>
        </w:rPr>
        <w:t xml:space="preserve">AWS Bedrock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machine learning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ETL processes ensuring data quality and consistency with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operationalize models within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frameworks that maintained compliance in federal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maintained high-performance data systems to optimize throughput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design reviews for architectural enhancements and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documentation to ensure reproducibility and adherence to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refine existing data workflows, increasing efficiency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junior engineers on data tools and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logging strategies that improved incident response times.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data pipelines for client projects utilizing </w:t>
      </w:r>
      <w:r>
        <w:rPr>
          <w:rFonts w:asciiTheme="minorHAnsi" w:eastAsia="Times New Roman" w:hAnsiTheme="minorHAnsi" w:cs="Times New Roman"/>
          <w:b/>
          <w:bCs/>
          <w:lang w:val="en-US"/>
        </w:rPr>
        <w:t xml:space="preserve">ETL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data architecture and ETL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data integrity by implementing robust testing and validation procedures in pipeline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client engagements to tailor solutions for specific data requirements using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development processes to refine backlog prioritization related to data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machine learning models by preparing data pipelines in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and provided feedback on data processing modules.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compliance audits to ensure data practices aligned with federal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and efficiency enhancements in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cloud-native architectures, transitioning legacy systems over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in optimizing existing data workflows for improved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maintenance scripts to automate data cleaning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for data projects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processing times through pipeline enhancements and automation.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Bedrock, Azure OpenAI, AWS S3, AWS Redshift, Azure Data Factory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Airflow, Spark, Databricks, ETL/ELT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governance, Metadata management, Version control, Logging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Agile</w:t>
      </w:r>
      <w:r>
        <w:rPr>
          <w:rFonts w:asciiTheme="minorHAnsi" w:hAnsiTheme="minorHAnsi" w:cstheme="majorHAnsi"/>
          <w:lang w:val="en-US"/>
        </w:rPr>
        <w:t xml:space="preserve">: Agile development, Documentation, Reproducible workflows, Cross-team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Federal compliance, Security best practices, NACI clearance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