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designing robust data pipelines and models using Python, SQL, and AWS. Proven ability to drive AI initiatives and data quality enhancements across organizations.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robust data pipelines for AI products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data sources to determine ETL methods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conversations with business teams to translate user requirements into data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key anchor for data extraction and preparation processes for engineering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functional and stress testing on data models ensuring optimal performance and reusability.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foundational data tasks including job scheduling and performance tuning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quality across development processes through audits and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for data pipeline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enhance AI solutions through quality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updated technical documentation for efficient data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with business units to drive advanced analytics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production-grade data pipelines to support enterprise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ETL processes for structured and unstructured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processing and analytics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functional testing to achieve reliability in data transformations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cloud-based data storage solutions ensuring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practices to enhance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data models that support business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solutions and features for analytics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involving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pipelines for efficiency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data models for new analytics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data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data solutions that improved performance by 30% through efficient ETL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ETL, Data Modeling,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Functional Testing, Stress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