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Data Engineer with over 11 years of experience specializing in SQL Server, ETL, and data warehousing solutions. Leveraging strong expertise in data quality, governance, and cloud-native architectures to build reliable and scalable data systems. Proven track record in leading teams and optimizing data processes for organizational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enterprise data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SQL Database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data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ETL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99% data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data from various sources into the analytics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quality validation rules ensuring compliance with governance standards throughout the data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tuning and error handling strategies for complex ETL workflows, significantly improving processing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engineers, enhancing team capability in </w:t>
      </w:r>
      <w:r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governance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data flows, data models, and definitions, facilitating clear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projects prioritizing data accessibility and reliability across business units, exceeding project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quality reviews and established data stewardship processes for ongoing data accuracy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a Single Source of Truth (SSOT) framework within a Master Data Management (MDM) approach.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 engineering artifacts in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supported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ETL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 Integration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integration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stewards to monitor and troubleshoot data accuracy issues, implementing corrective measures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dimensional models and optimized data warehouse structures to support reporting and analytics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quality dashboards and profiles using internal tools, enhancing visibility into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initiatives aimed at improving data governance policies and practices across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efforts to cloud-based data architectures, focusing on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emerging data technologies to enhance organizational data capabilities, including pilot projects for cloud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integration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migrations and transformations, ensuring business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business users in reporting requirements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visibility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execute data quality checks and governance practices across reporting pipelines.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complex data issues, ensuring timely resolution and adherence to data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Kimball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-style data models for improved querying performance and reporting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regular performance tuning of SQL queries, leading to a 25% improvement in data retrieval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DAX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SSIS, Azure Data Factory,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 &amp; Modeling</w:t>
      </w:r>
      <w:r>
        <w:rPr>
          <w:rFonts w:asciiTheme="minorHAnsi" w:hAnsiTheme="minorHAnsi" w:cstheme="majorHAnsi"/>
          <w:lang w:val="en-US"/>
        </w:rPr>
        <w:t xml:space="preserve">: Kimball, Data Vault, OLAP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Azure SQL Database,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 &amp; Reporting</w:t>
      </w:r>
      <w:r>
        <w:rPr>
          <w:rFonts w:asciiTheme="minorHAnsi" w:hAnsiTheme="minorHAnsi" w:cstheme="majorHAnsi"/>
          <w:lang w:val="en-US"/>
        </w:rPr>
        <w:t xml:space="preserve">: Power BI, SSRS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