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in building scalable data platforms. Proficient in Snowflake, dbt, Airflow, Python, and SQL, specializing in orchestrating cloud-native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accessibility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orchestration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improved data pipeline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for automated pipeline delivery, increasing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API standards and integration layers, ensuring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data architecture and engineering,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system design sessions to align on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Responsible for establishing modeling standards and performance strategies for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data pipeline health and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infrastructure, ensuring optimal performance and cost-effectiveness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feedback and adaptations on emerging technologies for data tooling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architectural discussions to ensure alignment between technical and non-technical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optimizing data transformations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services and integration layers, ensuring effective data access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ETL processes,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workflows, improving operational efficiency and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for environment management,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checks and lineage tools to ensure data integrity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multi-team architectural planning sessions to define comprehensive data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cost and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pipelines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Python, facilitating data-driven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models and ensured data quality across various applications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migrations, transitioning data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data management issues and implement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analysis to identify trends and inform business decisions, enhancing operational capacity.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processing time by 30% through code optimizations and process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lang w:val="en-US"/>
        </w:rPr>
        <w:t xml:space="preserve">: Snowflake, Redshift,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Orchestration</w:t>
      </w:r>
      <w:r>
        <w:rPr>
          <w:rFonts w:asciiTheme="minorHAnsi" w:hAnsiTheme="minorHAnsi" w:cstheme="majorHAnsi"/>
          <w:lang w:val="en-US"/>
        </w:rPr>
        <w:t xml:space="preserve">: Airflow, Dagster, Prefect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 xml:space="preserve">: Datadog, Prometheus,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Azure,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Microservices, Event-Driven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