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building scalable data pipelines and leveraging AWS, Spark, and Python for advanced analytics. Proficient in ETL, SQL, and machine learning frameworks like TensorFlow and PyTorch.</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data pipelines using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data modeling and orchestration, enhancing data 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machine learning pipelines with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model deployment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Customized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for data applications, streamlining the deployment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data requirements and ensure alignment on analytics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streaming in cloud-based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data quality and performance through rigorous testing and validation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ETL processes for data transformation, utilizing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database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to automate data pipeline deployments, reducing manual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alignment with best practices and standards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on best practices and modern data engineering techniques.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transformation pipelines using </w:t>
      </w:r>
      <w:r>
        <w:rPr>
          <w:rFonts w:asciiTheme="minorHAnsi" w:eastAsia="Times New Roman" w:hAnsiTheme="minorHAnsi" w:cs="Times New Roman"/>
          <w:b/>
          <w:bCs/>
          <w:lang w:val="en-US"/>
        </w:rPr>
        <w:t xml:space="preserve">AWS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analysis and modeling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queries for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design data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handling and automation tasks, increasing efficiency by 15%.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concepts, fostering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automated reporting solutions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analytics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orchestrate complex workflows across the data pipeline.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data processing time through process optimization.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integration systems and supported migrations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for data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database design and performance tuning for SQL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data services to cloud platforms, enhancing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batch processing systems with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large data 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improve data access and reporting features, impacting 100+ users.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AWS Lambda, AWS Glue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Kafka, Hadoop, Apache Spark, Redshift, Data Lakes, Data Warehouses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TensorFlow, PyTorch,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Tools</w:t>
      </w:r>
      <w:r>
        <w:rPr>
          <w:rFonts w:asciiTheme="minorHAnsi" w:hAnsiTheme="minorHAnsi" w:cstheme="majorHAnsi"/>
          <w:lang w:val="en-US"/>
        </w:rPr>
        <w:t xml:space="preserve">: Docker,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Orchestration &amp; Workflow</w:t>
      </w:r>
      <w:r>
        <w:rPr>
          <w:rFonts w:asciiTheme="minorHAnsi" w:hAnsiTheme="minorHAnsi" w:cstheme="majorHAnsi"/>
          <w:lang w:val="en-US"/>
        </w:rPr>
        <w:t xml:space="preserve">: Airflow</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