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Engineer with 11+ years of experience specializing in data modeling, data pipeline development, and cloud data architecture. Proficient in Microsoft Fabric, Databricks, SQL, and Power BI for building scalable data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Lakehouse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Microsoft Fabric OneLake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Delta 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medallion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automate </w:t>
      </w:r>
      <w:r>
        <w:rPr>
          <w:rFonts w:asciiTheme="minorHAnsi" w:hAnsiTheme="minorHAnsi" w:cstheme="majorHAnsi"/>
          <w:b/>
          <w:bCs/>
          <w:lang w:val="en-US"/>
        </w:rPr>
        <w:t xml:space="preserve">Azure Data Factory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parameterization and CI/CD with strong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Synapse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workloads for data ingestion and transformation.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 with BI teams to create performant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semantic models, including Direct Lake.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PySpark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 modeling, enhancing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Engineering, Sales, Marketing, and Finance to deliver high-value data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data validation, expectations, and schema controls ensuring data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data governance frameworks across workspaces and domains, enhancing security and privacy.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technical documentation and repeatable frameworks that scale with the company's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integrate advanced </w:t>
      </w:r>
      <w:r>
        <w:rPr>
          <w:rFonts w:asciiTheme="minorHAnsi" w:hAnsiTheme="minorHAnsi" w:cstheme="majorHAnsi"/>
          <w:b/>
          <w:bCs/>
          <w:lang w:val="en-US"/>
        </w:rPr>
        <w:t xml:space="preserve">data governance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using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Purview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architecture discussions to align data solutions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 pipelines for analytics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Data Factory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data engineers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data pipeline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performance tuning for large-scale transformations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Delta 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data warehouses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business intelligence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dimensional modeling techniques to support scalable analytics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cross-departmental projects to enhance data quality and governance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technical documentation for continuous improvement and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new data technologies and tools to enhance the existing data architecture.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models and transformed data streams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part of a cloud data strategy.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data systems,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 integration projects to enhance user experience across digital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operational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business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version control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that improved data accessibility, resulting in a 20% increase in user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PySpark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Tools &amp; Technologies</w:t>
      </w:r>
      <w:r>
        <w:rPr>
          <w:rFonts w:asciiTheme="minorHAnsi" w:hAnsiTheme="minorHAnsi" w:cstheme="majorHAnsi"/>
          <w:lang w:val="en-US"/>
        </w:rPr>
        <w:t xml:space="preserve">: Microsoft Fabric, Databricks, Power BI, Azure Data Factory, Delta Lake, Synapse Analytics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Azure,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Lake, Data Pipeline Development, Data Quality Management, Data Architecture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Version Control</w:t>
      </w:r>
      <w:r>
        <w:rPr>
          <w:rFonts w:asciiTheme="minorHAnsi" w:hAnsiTheme="minorHAnsi" w:cstheme="majorHAnsi"/>
          <w:lang w:val="en-US"/>
        </w:rPr>
        <w:t xml:space="preserve">: GitHub, CI/CD, Version Control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Reporting</w:t>
      </w:r>
      <w:r>
        <w:rPr>
          <w:rFonts w:asciiTheme="minorHAnsi" w:hAnsiTheme="minorHAnsi" w:cstheme="majorHAnsi"/>
          <w:lang w:val="en-US"/>
        </w:rPr>
        <w:t xml:space="preserve">: Dimensional Modeling, Scalable Systems, Analytics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