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expertise in building and maintaining ELT pipelines using Snowflake, Python, and Apache Airflow. Proficient in SQL and cloud data warehouses with a focus on migration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ELT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client data modernization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ingestion and transformation logic for both batch and incremental pipelines,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Converted SQL transformations into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reinforcing data quality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pipeline documentation and operational procedures, enabling seamless knowledge transfer and operational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troubleshot production pipelines, using real-time data workflows to prevent operational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data validation and quality checks, improving accuracy across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to align with business objectives and modern technology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transition vendor-managed pipelines to in-house ownership.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alerting systems to improve operational reliability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for data quality, ensuring high integrity of the client's data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advanced data engineering techniques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end-to-end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ongoing data strategy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data platform migrations, transitioning legacy systems to cloud environments,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pipeline creation,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monitoring solutions for production data workflows, optimizing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quality frameworks and established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weekly stand-ups and sprint planning sessions, leading discussions on system enhancements and data architecture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performance optimizations for data pipelines, increasing efficiency of ETL operations and reducing processing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teams in identification and troubleshooting of data issues, implementing solutions in a timely manner.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client data ingestion and reporting,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 data warehouses, primarily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maintenance of data quality checks and validation processes for ongoing data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automation initiatives thatenhanced system reliability and reduced manual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system architecture, providing clear insights into engineering decisions.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on data engineering best practices and emerging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Snowflake,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Data Warehousing, Data Migration, ELT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lang w:val="en-US"/>
        </w:rPr>
        <w:t xml:space="preserve">: dbt, Data Quality Monitoring,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Continuous Integration, Operational Monitoring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