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designing and implementing high-performance data pipelines. Proficient in BigQuery, Google Dataflow, Python, and SQL, driving innovation and operational excellence in data ecosystems.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construction of complex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national retail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SCD (Slowly Changing Dimension)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data movement across retail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enterprise-level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Tidal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synchronize data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engineering point of contact, providing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Data Science and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high-velocity streaming pathways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Confluent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environment-agnostic transformations ensuring high code portability.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Governance teams to enforce privacy standards and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Google Dataplex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registries.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mandatory resource labeling across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transparent cost attribution.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performed code reviews, and ensured adherence to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for high availability, facilitating advanced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enhance data solutions and foster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data ingestion and processing in a data-focused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modeling and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create data models for predictive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reporting processes, improving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drive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processes, ensuring data integrity and compliance with governance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real-time data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Confluent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data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warehousing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analytical queries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discussions for data pipeline improvements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align on data engineering standards and governance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batch processing jobs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integrations, facilitating smooth transitions to cloud-based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Google Dataflow, Confluent Kafka, Dataform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Google Cloud Storage,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BitBucket,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Compliance</w:t>
      </w:r>
      <w:r>
        <w:rPr>
          <w:rFonts w:asciiTheme="minorHAnsi" w:hAnsiTheme="minorHAnsi" w:cstheme="majorHAnsi"/>
          <w:lang w:val="en-US"/>
        </w:rPr>
        <w:t xml:space="preserve">: GDPR, CCPA, Dataplex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Orchestration</w:t>
      </w:r>
      <w:r>
        <w:rPr>
          <w:rFonts w:asciiTheme="minorHAnsi" w:hAnsiTheme="minorHAnsi" w:cstheme="majorHAnsi"/>
          <w:lang w:val="en-US"/>
        </w:rPr>
        <w:t xml:space="preserve">: Tidal Automation, Enterprise Orchestration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