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Engineer with over 11 years of experience in designing and operating scalable data architectures. Proficient in Python, SQL, and AWS, with a strong focus on data quality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batch and streaming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ensured data integrity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ingestion and transformation layers,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optimize data flow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a reliable data platform used by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teams, enhancing performance and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access controls, and audit-ready workflows for sensitive financial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</w:t>
      </w:r>
      <w:r>
        <w:rPr>
          <w:rFonts w:asciiTheme="minorHAnsi" w:hAnsiTheme="minorHAnsi" w:cstheme="majorHAnsi"/>
          <w:b/>
          <w:bCs/>
          <w:lang w:val="en-US"/>
        </w:rPr>
        <w:t xml:space="preserve">InfoSec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enhance data security measures and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investigations into data failures and inconsistencies, driving resolution and stability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architectures for secure data access patterns, ensuring compliance with financial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assess architecture decisions related to </w:t>
      </w:r>
      <w:r>
        <w:rPr>
          <w:rFonts w:asciiTheme="minorHAnsi" w:hAnsiTheme="minorHAnsi" w:cstheme="majorHAnsi"/>
          <w:b/>
          <w:bCs/>
          <w:lang w:val="en-US"/>
        </w:rPr>
        <w:t xml:space="preserve">data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trade-offs.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data incidents, performing root cause analysis to mitigate future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cost-analysis for cloud-based data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optimizing data transfer processes across various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reliability by implementing rigorous testing and validation processes during the data transformation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understand data needs, translating requirements into actionable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data solutions with regulatory standards and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solutions for diverse data storage needs, ensuring optimal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by providing insights on data modeling best practices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troubleshooting, significantly reducing data processing errors ahead of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troubleshot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relational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facilitating seamless transitions for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data systems, enhancing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to automate data quality checks and validation processes,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to monitor data pipelines and runtime metrics, enhancing observability.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Data Pipelines,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Security</w:t>
      </w:r>
      <w:r>
        <w:rPr>
          <w:rFonts w:asciiTheme="minorHAnsi" w:hAnsiTheme="minorHAnsi" w:cstheme="majorHAnsi"/>
          <w:lang w:val="en-US"/>
        </w:rPr>
        <w:t xml:space="preserve">: IAM, Encryption, Access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