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11 years of experience in data analytics. Proficient in SQL, Tableau, Python, and automation using Jupyter notebooks. Strong background in developing analytical tools and reports to drive business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dynamic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reports,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extract data and deliver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automated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Jupyter notebooks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processing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forecasting models, enhancing decision-making through data-driven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key performance indicators (KPIs) to evaluate service quality and productivity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reporting processes, reducing manual effort and decreasing reporting timelines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on business issues, providing solutions and recommendations to senior management based on data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in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the accuracy of data models by implementing rigorous testing and validation procedures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recommended new data technologies to enhance reporting capabilities and reduce technical debt.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high-priority projects simultaneously, effectively communicating progress and adjusting priorities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analytical findings and insights to senior leadership during bi-annual meetings, showcasing the impact of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extract data for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visualizations and ad-hoc analysis, improving data accessibility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understanding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capabilities in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statistical models for business forecasting,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analysis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collection and reporting processes using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time spent on repetitive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trend analysis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making data-driven recommendations for improvements in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identify data needs and develop solutions that met business requirements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methodology, contributing to sprint planning and reviews to ensure timely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training sessions on data analysis best practices for team members, enhancing overall skill set of the department.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analysis initiatives, employing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reporting accuracy and data quality across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extraction techniques to compile comprehensive datasets, improving operational visibility for decision-makers.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reporting tools, utilizing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ongoing functionality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validation and quality assurance checks on datasets before report generation.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teams to enhance database functionalities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migrations and integration efforts, ensuring consistency and accessibility of reports for business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Pandas, NumPy,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Statistical Modeling, Forecasting, Regression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Jupyter Notebooks, Power Automate,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