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11+ years of experience leveraging Data Analytics, Data Storytelling, and Data Visualization using Power BI. Expertise in low-code tools, proficient in Microsoft Excel and experience working with the education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insights for educational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project scope, establishing KPIs for performance measurement and analytics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low-code dashboards for tracking education metrics, streamlining data reporting processes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state agencies to align reporting needs, enhancing data storytelling through impactful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use of </w:t>
      </w:r>
      <w:r>
        <w:rPr>
          <w:rFonts w:asciiTheme="minorHAnsi" w:hAnsiTheme="minorHAnsi" w:cstheme="majorHAnsi"/>
          <w:b/>
          <w:bCs/>
          <w:lang w:val="en-US"/>
        </w:rPr>
        <w:t xml:space="preserve">Microsoft 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Qualtrics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collection and survey analysis to assess educational program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frameworks to ensure accuracy and reliability of datasets used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community outreach efforts through structured feedback mechanisms, leading to a 20% increase in program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evaluate the impact of educational initiatives, focusing on quantifiable student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stakeholders through detailed reports, improving decision-making processes within the education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training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data storytelling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bolster analytics understanding among educational staff.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programs, focusing on actionable insights and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collection and analysis projects, collaborating with stakeholders to ensure alignment with educational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dashboards to track educational trends,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Smartsheet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storytelling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enhancing overall team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statistical analysis to evaluate effectiveness of training programs,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identify and analyze performance issues, developing targeted solutions based on analytical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analytical reports to educational leaders to inform strategic decisions and program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data reporting processes, reducing time spent on manual reporting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in-depth analysis of educational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insights that shaped program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seamless transition of legacy systems to modern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educators to gather requirements for data collection processes, enhancing program evaluations.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visualization dashboards to present findings, focusing on user-friendly interfaces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statistical modeling efforts for predictive analysis, providing key support to program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with data analytics skills, producing results aligned with organizational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lang w:val="en-US"/>
        </w:rPr>
        <w:t xml:space="preserve">: Data Analytics, Data Visualization, Power BI, Qualtrics, Smartsheet, Microsoft Excel, Low-code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Statistical Modeling,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Smartsheet, JIRA,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Solutions</w:t>
      </w:r>
      <w:r>
        <w:rPr>
          <w:rFonts w:asciiTheme="minorHAnsi" w:hAnsiTheme="minorHAnsi" w:cstheme="majorHAnsi"/>
          <w:lang w:val="en-US"/>
        </w:rPr>
        <w:t xml:space="preserve">: Data Warehousing, ETL Processes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