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Architect with over 11 years of experience in delivering innovative solutions using Kubernetes, AWS, DevOps, CI/CD, and Python. Proven expertise in cloud platform engineering, pre-sales activities,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implementation of cloud engineering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client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key deliverables and architectural decisions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 of concepts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cloud deployments while meeting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consulting engagements, ensuring alignment with industry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best practices for cloud platform engineering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pipeline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strong client relationships, facilitating smooth project transitions and fostering additional business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talks on cloud technologies, enhancing Trace3’s thought leadership in the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projects using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documentation processes including architecture and testing documentation for each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cross-disciplinary teams to deliver complex cloud solutions, enhancing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as a mid-level engineer,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cloud-native application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create compelling technology proposals and level-of-effort estimates.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content for emerging technologies and consulting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systems monitoring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alerting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cloud transformation efforts, ensuring comprehensive documentation of architectures and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part of a small team to support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reliability through unit and integration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support rotations, quickly addressing cloud service incidents and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dependency management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asset tracking, achieving a 30% reduction in incident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Jenkins, GitLab, GitHub,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OpenTelemetry, BackStage, Cilium, Crossplane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Grafana, Prometheus, ELK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