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experience, specializing in ServiceNow, JavaScript, and cloud-based integrations. Proficient in developing enterprise-scale solutions, advanced scripting, and workflow automation to drive business efficiencies.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CSM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CPQ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ITSM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complex integrations with external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IntegrationHub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SOAP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reusable, high-quality code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 platform governance with </w:t>
      </w:r>
      <w:r>
        <w:rPr>
          <w:rFonts w:asciiTheme="minorHAnsi" w:hAnsiTheme="minorHAnsi" w:cstheme="majorHAnsi"/>
          <w:b/>
          <w:bCs/>
          <w:lang w:val="en-US"/>
        </w:rPr>
        <w:t xml:space="preserve">Update Sets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team knowledge sharing and best practices in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platform upgrades and code reviews to maintain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sophisticated workflows and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Flow Designer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Virtual 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business requirements into technical roadmaps for the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ensure alignment of technical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Performance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experience by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into existing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documentation for architecture and implementation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existing modules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CPQ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to improve user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 Framework (ATF)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update planning and execution to align platform capabilities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deliver high-quality customer service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to gather project requirements and deliver functional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migrations and performance tuning to boost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projects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data flow between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troubleshooting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enhancement opportunities.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task completion targets consistently by prioritizing and managing workload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XML,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AngularJS, ReactJS, Flow Designer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 Studio, IntegrationHub, Automated Test Framework, Performance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REST APIs, SOAP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Workflow Automation</w:t>
      </w:r>
      <w:r>
        <w:rPr>
          <w:rFonts w:asciiTheme="minorHAnsi" w:hAnsiTheme="minorHAnsi" w:cstheme="majorHAnsi"/>
          <w:lang w:val="en-US"/>
        </w:rPr>
        <w:t xml:space="preserve">: Business Rules, Script Includes, Virtual Agent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Certified System Administrator, Certified Application Developer, ITIL Foundation Certification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