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Build Engineer with over 11 years of experience in CI/CD and build systems, specializing in Unreal Engine, Jenkins, and Python automation. Proven track record in optimizing build pipelines and ensuring operational excellence across multiple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architecture and roadmap for CI/CD build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 Horde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existing Jenkins workflows to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 Horde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standardized Horde jobs for </w:t>
      </w:r>
      <w:r>
        <w:rPr>
          <w:rFonts w:asciiTheme="minorHAnsi" w:hAnsiTheme="minorHAnsi" w:cstheme="majorHAnsi"/>
          <w:b/>
          <w:bCs/>
          <w:lang w:val="en-US"/>
        </w:rPr>
        <w:t xml:space="preserve">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PS5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XBOX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build pipelines ensuring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performance, identified bottlenecks, and proactively implemented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system usage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Perforce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specialists to integrate build systems with source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and support for teams on </w:t>
      </w:r>
      <w:r>
        <w:rPr>
          <w:rFonts w:asciiTheme="minorHAnsi" w:hAnsiTheme="minorHAnsi" w:cstheme="majorHAnsi"/>
          <w:b/>
          <w:bCs/>
          <w:lang w:val="en-US"/>
        </w:rPr>
        <w:t xml:space="preserve">Horde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system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enhance product delivery and build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build processes to reduce deployment times significantly.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build practices and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build systems for improved reliability and speed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track and resolve build system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ensure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build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configurations and deployment processes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workflows for build processes to facilitate team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repetitive tasks, reducing manual effort by over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executed efficient build scripts to support various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build environments and ensured robust performance across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CI/CD practices with build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teams in troubleshooting complex build issues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QA strategies into CI pipelines for enhanced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shipment of two major projects with on-time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 Tools</w:t>
      </w:r>
      <w:r>
        <w:rPr>
          <w:rFonts w:asciiTheme="minorHAnsi" w:hAnsiTheme="minorHAnsi" w:cstheme="majorHAnsi"/>
          <w:lang w:val="en-US"/>
        </w:rPr>
        <w:t xml:space="preserve">: Unreal Engine Horde, Jenkins, Perforce, TeamCity, Incredibuild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DevOps,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Virtualization</w:t>
      </w:r>
      <w:r>
        <w:rPr>
          <w:rFonts w:asciiTheme="minorHAnsi" w:hAnsiTheme="minorHAnsi" w:cstheme="majorHAnsi"/>
          <w:lang w:val="en-US"/>
        </w:rPr>
        <w:t xml:space="preserve">: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Systems</w:t>
      </w:r>
      <w:r>
        <w:rPr>
          <w:rFonts w:asciiTheme="minorHAnsi" w:hAnsiTheme="minorHAnsi" w:cstheme="majorHAnsi"/>
          <w:lang w:val="en-US"/>
        </w:rPr>
        <w:t xml:space="preserve">: Perforce,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